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604F" w14:textId="0EE03A53" w:rsidR="003A2E8A" w:rsidRDefault="006C3CC3" w:rsidP="00BE5381">
      <w:pPr>
        <w:spacing w:after="0" w:line="240" w:lineRule="auto"/>
        <w:rPr>
          <w:rFonts w:ascii="Century Gothic" w:hAnsi="Century Gothic"/>
          <w:b/>
          <w:bCs/>
          <w:sz w:val="52"/>
          <w:szCs w:val="52"/>
        </w:rPr>
      </w:pPr>
      <w:r>
        <w:rPr>
          <w:rFonts w:ascii="Century Gothic" w:hAnsi="Century Gothic"/>
          <w:b/>
          <w:bCs/>
          <w:noProof/>
          <w:sz w:val="52"/>
          <w:szCs w:val="52"/>
          <w:lang w:val="en-MY" w:eastAsia="en-MY"/>
        </w:rPr>
        <mc:AlternateContent>
          <mc:Choice Requires="wps">
            <w:drawing>
              <wp:anchor distT="0" distB="0" distL="114300" distR="114300" simplePos="0" relativeHeight="251679744" behindDoc="0" locked="0" layoutInCell="1" allowOverlap="1" wp14:anchorId="20526C95" wp14:editId="52E7D311">
                <wp:simplePos x="0" y="0"/>
                <wp:positionH relativeFrom="page">
                  <wp:posOffset>5359400</wp:posOffset>
                </wp:positionH>
                <wp:positionV relativeFrom="paragraph">
                  <wp:posOffset>-532130</wp:posOffset>
                </wp:positionV>
                <wp:extent cx="2138680" cy="1003300"/>
                <wp:effectExtent l="19050" t="19050" r="13970" b="25400"/>
                <wp:wrapNone/>
                <wp:docPr id="5" name="Rectangle: Rounded Corners 5"/>
                <wp:cNvGraphicFramePr/>
                <a:graphic xmlns:a="http://schemas.openxmlformats.org/drawingml/2006/main">
                  <a:graphicData uri="http://schemas.microsoft.com/office/word/2010/wordprocessingShape">
                    <wps:wsp>
                      <wps:cNvSpPr/>
                      <wps:spPr>
                        <a:xfrm>
                          <a:off x="0" y="0"/>
                          <a:ext cx="2138680" cy="1003300"/>
                        </a:xfrm>
                        <a:prstGeom prst="roundRect">
                          <a:avLst/>
                        </a:prstGeom>
                        <a:pattFill prst="dashVert">
                          <a:fgClr>
                            <a:schemeClr val="accent2">
                              <a:lumMod val="60000"/>
                              <a:lumOff val="40000"/>
                            </a:schemeClr>
                          </a:fgClr>
                          <a:bgClr>
                            <a:schemeClr val="bg1"/>
                          </a:bgClr>
                        </a:pattFill>
                        <a:ln w="28575" cmpd="thickThin">
                          <a:solidFill>
                            <a:srgbClr val="C00000">
                              <a:alpha val="59000"/>
                            </a:srgbClr>
                          </a:solidFill>
                          <a:prstDash val="solid"/>
                          <a:extLst>
                            <a:ext uri="{C807C97D-BFC1-408E-A445-0C87EB9F89A2}">
                              <ask:lineSketchStyleProps xmlns:ask="http://schemas.microsoft.com/office/drawing/2018/sketchyshapes" sd="1219033472">
                                <a:custGeom>
                                  <a:avLst/>
                                  <a:gdLst>
                                    <a:gd name="connsiteX0" fmla="*/ 0 w 1786255"/>
                                    <a:gd name="connsiteY0" fmla="*/ 97369 h 584200"/>
                                    <a:gd name="connsiteX1" fmla="*/ 97369 w 1786255"/>
                                    <a:gd name="connsiteY1" fmla="*/ 0 h 584200"/>
                                    <a:gd name="connsiteX2" fmla="*/ 1688886 w 1786255"/>
                                    <a:gd name="connsiteY2" fmla="*/ 0 h 584200"/>
                                    <a:gd name="connsiteX3" fmla="*/ 1786255 w 1786255"/>
                                    <a:gd name="connsiteY3" fmla="*/ 97369 h 584200"/>
                                    <a:gd name="connsiteX4" fmla="*/ 1786255 w 1786255"/>
                                    <a:gd name="connsiteY4" fmla="*/ 486831 h 584200"/>
                                    <a:gd name="connsiteX5" fmla="*/ 1688886 w 1786255"/>
                                    <a:gd name="connsiteY5" fmla="*/ 584200 h 584200"/>
                                    <a:gd name="connsiteX6" fmla="*/ 97369 w 1786255"/>
                                    <a:gd name="connsiteY6" fmla="*/ 584200 h 584200"/>
                                    <a:gd name="connsiteX7" fmla="*/ 0 w 1786255"/>
                                    <a:gd name="connsiteY7" fmla="*/ 486831 h 584200"/>
                                    <a:gd name="connsiteX8" fmla="*/ 0 w 1786255"/>
                                    <a:gd name="connsiteY8" fmla="*/ 97369 h 584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86255" h="584200" fill="none" extrusionOk="0">
                                      <a:moveTo>
                                        <a:pt x="0" y="97369"/>
                                      </a:moveTo>
                                      <a:cubicBezTo>
                                        <a:pt x="-2949" y="43117"/>
                                        <a:pt x="47112" y="2877"/>
                                        <a:pt x="97369" y="0"/>
                                      </a:cubicBezTo>
                                      <a:cubicBezTo>
                                        <a:pt x="613708" y="45208"/>
                                        <a:pt x="1408949" y="-83869"/>
                                        <a:pt x="1688886" y="0"/>
                                      </a:cubicBezTo>
                                      <a:cubicBezTo>
                                        <a:pt x="1744909" y="3462"/>
                                        <a:pt x="1787961" y="45684"/>
                                        <a:pt x="1786255" y="97369"/>
                                      </a:cubicBezTo>
                                      <a:cubicBezTo>
                                        <a:pt x="1794176" y="183337"/>
                                        <a:pt x="1790319" y="403443"/>
                                        <a:pt x="1786255" y="486831"/>
                                      </a:cubicBezTo>
                                      <a:cubicBezTo>
                                        <a:pt x="1776757" y="542166"/>
                                        <a:pt x="1735197" y="579050"/>
                                        <a:pt x="1688886" y="584200"/>
                                      </a:cubicBezTo>
                                      <a:cubicBezTo>
                                        <a:pt x="950363" y="560357"/>
                                        <a:pt x="433587" y="651206"/>
                                        <a:pt x="97369" y="584200"/>
                                      </a:cubicBezTo>
                                      <a:cubicBezTo>
                                        <a:pt x="43865" y="580538"/>
                                        <a:pt x="-662" y="540992"/>
                                        <a:pt x="0" y="486831"/>
                                      </a:cubicBezTo>
                                      <a:cubicBezTo>
                                        <a:pt x="-22316" y="368684"/>
                                        <a:pt x="-26807" y="280625"/>
                                        <a:pt x="0" y="97369"/>
                                      </a:cubicBezTo>
                                      <a:close/>
                                    </a:path>
                                    <a:path w="1786255" h="584200" stroke="0" extrusionOk="0">
                                      <a:moveTo>
                                        <a:pt x="0" y="97369"/>
                                      </a:moveTo>
                                      <a:cubicBezTo>
                                        <a:pt x="-3248" y="41591"/>
                                        <a:pt x="37283" y="2369"/>
                                        <a:pt x="97369" y="0"/>
                                      </a:cubicBezTo>
                                      <a:cubicBezTo>
                                        <a:pt x="379953" y="137956"/>
                                        <a:pt x="1529260" y="-60908"/>
                                        <a:pt x="1688886" y="0"/>
                                      </a:cubicBezTo>
                                      <a:cubicBezTo>
                                        <a:pt x="1741772" y="868"/>
                                        <a:pt x="1784409" y="53796"/>
                                        <a:pt x="1786255" y="97369"/>
                                      </a:cubicBezTo>
                                      <a:cubicBezTo>
                                        <a:pt x="1787174" y="253169"/>
                                        <a:pt x="1776725" y="397449"/>
                                        <a:pt x="1786255" y="486831"/>
                                      </a:cubicBezTo>
                                      <a:cubicBezTo>
                                        <a:pt x="1792780" y="541380"/>
                                        <a:pt x="1747276" y="574703"/>
                                        <a:pt x="1688886" y="584200"/>
                                      </a:cubicBezTo>
                                      <a:cubicBezTo>
                                        <a:pt x="912209" y="551139"/>
                                        <a:pt x="553671" y="442006"/>
                                        <a:pt x="97369" y="584200"/>
                                      </a:cubicBezTo>
                                      <a:cubicBezTo>
                                        <a:pt x="42556" y="574304"/>
                                        <a:pt x="-2428" y="543980"/>
                                        <a:pt x="0" y="486831"/>
                                      </a:cubicBezTo>
                                      <a:cubicBezTo>
                                        <a:pt x="-16888" y="301839"/>
                                        <a:pt x="-18781" y="217322"/>
                                        <a:pt x="0" y="97369"/>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8002CF6" w14:textId="327B5537" w:rsidR="00615CD3" w:rsidRPr="000C4053" w:rsidRDefault="00C607CB" w:rsidP="006A7559">
                            <w:pPr>
                              <w:spacing w:after="0" w:line="240" w:lineRule="auto"/>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4053">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Specially curated for </w:t>
                            </w:r>
                            <w:r w:rsidR="00D24185" w:rsidRPr="000C4053">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HODs </w:t>
                            </w:r>
                            <w:r w:rsidR="006C3CC3" w:rsidRPr="000C4053">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w:t>
                            </w:r>
                            <w:r w:rsidRPr="000C4053">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4185" w:rsidRPr="000C4053">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Teachers</w:t>
                            </w:r>
                          </w:p>
                          <w:p w14:paraId="62B440D4" w14:textId="31E10F45" w:rsidR="006A7559" w:rsidRPr="000C4053" w:rsidRDefault="006A7559" w:rsidP="00881DE7">
                            <w:pPr>
                              <w:spacing w:after="0" w:line="240" w:lineRule="auto"/>
                              <w:jc w:val="center"/>
                              <w:rPr>
                                <w:b/>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4053">
                              <w:rPr>
                                <w:b/>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w:t>
                            </w:r>
                            <w:r w:rsidR="00E42ADC">
                              <w:rPr>
                                <w:b/>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C4053">
                              <w:rPr>
                                <w:b/>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Seats!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26C95" id="Rectangle: Rounded Corners 5" o:spid="_x0000_s1026" style="position:absolute;margin-left:422pt;margin-top:-41.9pt;width:168.4pt;height:79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" fillcolor="#f4b083 [1941]" strokecolor="#c00000" strokeweight="2.25pt">
                <v:fill r:id="rId7" o:title="" color2="white [3212]" type="pattern"/>
                <v:stroke opacity="38550f" linestyle="thickThin" joinstyle="miter"/>
                <v:textbox>
                  <w:txbxContent>
                    <w:p w14:paraId="78002CF6" w14:textId="327B5537" w:rsidR="00615CD3" w:rsidRPr="000C4053" w:rsidRDefault="00C607CB" w:rsidP="006A7559">
                      <w:pPr>
                        <w:spacing w:after="0" w:line="240" w:lineRule="auto"/>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4053">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Specially curated for </w:t>
                      </w:r>
                      <w:r w:rsidR="00D24185" w:rsidRPr="000C4053">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HODs </w:t>
                      </w:r>
                      <w:r w:rsidR="006C3CC3" w:rsidRPr="000C4053">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w:t>
                      </w:r>
                      <w:r w:rsidRPr="000C4053">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4185" w:rsidRPr="000C4053">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Teachers</w:t>
                      </w:r>
                    </w:p>
                    <w:p w14:paraId="62B440D4" w14:textId="31E10F45" w:rsidR="006A7559" w:rsidRPr="000C4053" w:rsidRDefault="006A7559" w:rsidP="00881DE7">
                      <w:pPr>
                        <w:spacing w:after="0" w:line="240" w:lineRule="auto"/>
                        <w:jc w:val="center"/>
                        <w:rPr>
                          <w:b/>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4053">
                        <w:rPr>
                          <w:b/>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w:t>
                      </w:r>
                      <w:r w:rsidR="00E42ADC">
                        <w:rPr>
                          <w:b/>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C4053">
                        <w:rPr>
                          <w:b/>
                          <w:bCs/>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Seats!</w:t>
                      </w:r>
                    </w:p>
                  </w:txbxContent>
                </v:textbox>
                <w10:wrap anchorx="page"/>
              </v:roundrect>
            </w:pict>
          </mc:Fallback>
        </mc:AlternateContent>
      </w:r>
      <w:r w:rsidR="00C607CB">
        <w:rPr>
          <w:rFonts w:ascii="Century Gothic" w:hAnsi="Century Gothic"/>
          <w:b/>
          <w:bCs/>
          <w:noProof/>
          <w:sz w:val="52"/>
          <w:szCs w:val="52"/>
        </w:rPr>
        <w:drawing>
          <wp:anchor distT="0" distB="0" distL="114300" distR="114300" simplePos="0" relativeHeight="251684864" behindDoc="0" locked="0" layoutInCell="1" allowOverlap="1" wp14:anchorId="55EF6890" wp14:editId="3947AEFF">
            <wp:simplePos x="0" y="0"/>
            <wp:positionH relativeFrom="column">
              <wp:posOffset>-237490</wp:posOffset>
            </wp:positionH>
            <wp:positionV relativeFrom="paragraph">
              <wp:posOffset>-24130</wp:posOffset>
            </wp:positionV>
            <wp:extent cx="242443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24430" cy="723900"/>
                    </a:xfrm>
                    <a:prstGeom prst="rect">
                      <a:avLst/>
                    </a:prstGeom>
                  </pic:spPr>
                </pic:pic>
              </a:graphicData>
            </a:graphic>
          </wp:anchor>
        </w:drawing>
      </w:r>
    </w:p>
    <w:p w14:paraId="67E23E1A" w14:textId="77777777" w:rsidR="006C3CC3" w:rsidRDefault="006C3CC3" w:rsidP="00C607CB">
      <w:pPr>
        <w:spacing w:after="0" w:line="240" w:lineRule="auto"/>
        <w:ind w:left="3600" w:firstLine="720"/>
        <w:rPr>
          <w:rFonts w:ascii="Trebuchet MS" w:hAnsi="Trebuchet MS"/>
          <w:b/>
          <w:bCs/>
          <w:i/>
          <w:iCs/>
          <w:color w:val="C00000"/>
          <w:sz w:val="32"/>
          <w:szCs w:val="32"/>
        </w:rPr>
      </w:pPr>
    </w:p>
    <w:p w14:paraId="4224792B" w14:textId="77777777" w:rsidR="00AF0CF2" w:rsidRDefault="00AF0CF2" w:rsidP="00C607CB">
      <w:pPr>
        <w:spacing w:after="0" w:line="240" w:lineRule="auto"/>
        <w:ind w:left="3600" w:firstLine="720"/>
        <w:rPr>
          <w:rFonts w:ascii="Times New Roman" w:hAnsi="Times New Roman" w:cs="Times New Roman"/>
          <w:b/>
          <w:bCs/>
          <w:i/>
          <w:iCs/>
          <w:color w:val="5B9BD5" w:themeColor="accent1"/>
          <w:sz w:val="28"/>
          <w:szCs w:val="28"/>
        </w:rPr>
      </w:pPr>
    </w:p>
    <w:p w14:paraId="23CBA6F5" w14:textId="61E5A62A" w:rsidR="00FA7F2A" w:rsidRPr="003351F5" w:rsidRDefault="00881DE7" w:rsidP="00C607CB">
      <w:pPr>
        <w:spacing w:after="0" w:line="240" w:lineRule="auto"/>
        <w:ind w:left="3600" w:firstLine="720"/>
        <w:rPr>
          <w:rFonts w:ascii="Times New Roman" w:hAnsi="Times New Roman" w:cs="Times New Roman"/>
          <w:b/>
          <w:bCs/>
          <w:i/>
          <w:iCs/>
          <w:color w:val="5B9BD5" w:themeColor="accent1"/>
          <w:sz w:val="28"/>
          <w:szCs w:val="28"/>
        </w:rPr>
      </w:pPr>
      <w:r w:rsidRPr="003351F5">
        <w:rPr>
          <w:rFonts w:ascii="Times New Roman" w:hAnsi="Times New Roman" w:cs="Times New Roman"/>
          <w:b/>
          <w:bCs/>
          <w:i/>
          <w:iCs/>
          <w:color w:val="5B9BD5" w:themeColor="accent1"/>
          <w:sz w:val="28"/>
          <w:szCs w:val="28"/>
        </w:rPr>
        <w:t>Present</w:t>
      </w:r>
      <w:r w:rsidR="007B6F07" w:rsidRPr="003351F5">
        <w:rPr>
          <w:rFonts w:ascii="Times New Roman" w:hAnsi="Times New Roman" w:cs="Times New Roman"/>
          <w:b/>
          <w:bCs/>
          <w:i/>
          <w:iCs/>
          <w:color w:val="5B9BD5" w:themeColor="accent1"/>
          <w:sz w:val="28"/>
          <w:szCs w:val="28"/>
        </w:rPr>
        <w:t>s</w:t>
      </w:r>
    </w:p>
    <w:p w14:paraId="0DF62BDF" w14:textId="0AC1B61C" w:rsidR="00C607CB" w:rsidRPr="003351F5" w:rsidRDefault="00C607CB" w:rsidP="00126590">
      <w:pPr>
        <w:spacing w:after="0" w:line="240" w:lineRule="auto"/>
        <w:jc w:val="center"/>
        <w:rPr>
          <w:rFonts w:ascii="Trebuchet MS" w:hAnsi="Trebuchet MS" w:cs="Times New Roman"/>
          <w:b/>
          <w:bCs/>
          <w:color w:val="1F4E79"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9E55DE" w14:textId="77777777" w:rsidR="000C4053" w:rsidRPr="000C4053" w:rsidRDefault="009E539E" w:rsidP="009E539E">
      <w:pPr>
        <w:spacing w:after="120" w:line="257" w:lineRule="auto"/>
        <w:jc w:val="center"/>
        <w:rPr>
          <w:rFonts w:ascii="Trebuchet MS" w:hAnsi="Trebuchet MS" w:cs="Arial"/>
          <w:b/>
          <w:bCs/>
          <w:color w:val="1F4E79" w:themeColor="accent1" w:themeShade="80"/>
          <w:sz w:val="44"/>
          <w:szCs w:val="44"/>
          <w:lang w:val="en-US"/>
        </w:rPr>
      </w:pPr>
      <w:bookmarkStart w:id="0" w:name="_Hlk128738760"/>
      <w:r w:rsidRPr="000C4053">
        <w:rPr>
          <w:rFonts w:ascii="Trebuchet MS" w:hAnsi="Trebuchet MS" w:cs="Arial"/>
          <w:b/>
          <w:bCs/>
          <w:color w:val="1F4E79" w:themeColor="accent1" w:themeShade="80"/>
          <w:sz w:val="44"/>
          <w:szCs w:val="44"/>
          <w:lang w:val="en-US"/>
        </w:rPr>
        <w:t xml:space="preserve">The Station Rotation Model: </w:t>
      </w:r>
    </w:p>
    <w:p w14:paraId="0E1E5ED9" w14:textId="73DFBC42" w:rsidR="009E539E" w:rsidRPr="000C4053" w:rsidRDefault="009E539E" w:rsidP="000C4053">
      <w:pPr>
        <w:spacing w:after="120" w:line="257" w:lineRule="auto"/>
        <w:jc w:val="center"/>
        <w:rPr>
          <w:rFonts w:ascii="Trebuchet MS" w:hAnsi="Trebuchet MS" w:cs="Arial"/>
          <w:b/>
          <w:bCs/>
          <w:color w:val="1F4E79" w:themeColor="accent1" w:themeShade="80"/>
          <w:sz w:val="36"/>
          <w:szCs w:val="36"/>
          <w:lang w:val="en-US"/>
        </w:rPr>
      </w:pPr>
      <w:r w:rsidRPr="000C4053">
        <w:rPr>
          <w:rFonts w:ascii="Trebuchet MS" w:hAnsi="Trebuchet MS" w:cs="Arial"/>
          <w:b/>
          <w:bCs/>
          <w:color w:val="1F4E79" w:themeColor="accent1" w:themeShade="80"/>
          <w:sz w:val="36"/>
          <w:szCs w:val="36"/>
          <w:lang w:val="en-US"/>
        </w:rPr>
        <w:t>Make Time for</w:t>
      </w:r>
      <w:r w:rsidR="000C4053" w:rsidRPr="000C4053">
        <w:rPr>
          <w:rFonts w:ascii="Trebuchet MS" w:hAnsi="Trebuchet MS" w:cs="Arial"/>
          <w:b/>
          <w:bCs/>
          <w:color w:val="1F4E79" w:themeColor="accent1" w:themeShade="80"/>
          <w:sz w:val="36"/>
          <w:szCs w:val="36"/>
          <w:lang w:val="en-US"/>
        </w:rPr>
        <w:t xml:space="preserve"> </w:t>
      </w:r>
      <w:r w:rsidRPr="000C4053">
        <w:rPr>
          <w:rFonts w:ascii="Trebuchet MS" w:hAnsi="Trebuchet MS" w:cs="Arial"/>
          <w:b/>
          <w:bCs/>
          <w:color w:val="1F4E79" w:themeColor="accent1" w:themeShade="80"/>
          <w:sz w:val="36"/>
          <w:szCs w:val="36"/>
          <w:lang w:val="en-US"/>
        </w:rPr>
        <w:t>Small Group Differentiated Instruction</w:t>
      </w:r>
      <w:bookmarkEnd w:id="0"/>
    </w:p>
    <w:p w14:paraId="403E411B" w14:textId="77777777" w:rsidR="003351F5" w:rsidRPr="003351F5" w:rsidRDefault="003351F5" w:rsidP="009E539E">
      <w:pPr>
        <w:jc w:val="center"/>
        <w:rPr>
          <w:rFonts w:ascii="Times New Roman" w:hAnsi="Times New Roman" w:cs="Times New Roman"/>
          <w:i/>
          <w:iCs/>
          <w:color w:val="002060"/>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8211DA" w14:textId="7F461FC8" w:rsidR="00C07BE9" w:rsidRPr="00EF65AA" w:rsidRDefault="006C3CA8" w:rsidP="009E539E">
      <w:pPr>
        <w:jc w:val="center"/>
        <w:rPr>
          <w:rFonts w:ascii="Times New Roman" w:hAnsi="Times New Roman" w:cs="Times New Roman"/>
          <w:i/>
          <w:color w:val="002060"/>
          <w:sz w:val="28"/>
          <w:szCs w:val="28"/>
        </w:rPr>
      </w:pPr>
      <w:r w:rsidRPr="00EF65AA">
        <w:rPr>
          <w:rFonts w:ascii="Times New Roman" w:hAnsi="Times New Roman" w:cs="Times New Roman"/>
          <w:i/>
          <w:iCs/>
          <w:color w:val="00206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w:t>
      </w:r>
      <w:r w:rsidR="000C4053" w:rsidRPr="000C4053">
        <w:rPr>
          <w:rFonts w:ascii="Times New Roman" w:hAnsi="Times New Roman" w:cs="Times New Roman"/>
          <w:b/>
          <w:bCs/>
          <w:i/>
          <w:iCs/>
          <w:color w:val="002060"/>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Face-to-Face</w:t>
      </w:r>
      <w:r w:rsidR="000C4053">
        <w:rPr>
          <w:rFonts w:ascii="Times New Roman" w:hAnsi="Times New Roman" w:cs="Times New Roman"/>
          <w:i/>
          <w:iCs/>
          <w:color w:val="00206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65AA">
        <w:rPr>
          <w:rFonts w:ascii="Times New Roman" w:hAnsi="Times New Roman" w:cs="Times New Roman"/>
          <w:i/>
          <w:iCs/>
          <w:color w:val="00206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00E3204B" w:rsidRPr="00EF65AA">
        <w:rPr>
          <w:rFonts w:ascii="Times New Roman" w:hAnsi="Times New Roman" w:cs="Times New Roman"/>
          <w:i/>
          <w:iCs/>
          <w:color w:val="00206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orkshop </w:t>
      </w:r>
      <w:r w:rsidR="006E2797" w:rsidRPr="00EF65AA">
        <w:rPr>
          <w:rFonts w:ascii="Times New Roman" w:hAnsi="Times New Roman" w:cs="Times New Roman"/>
          <w:i/>
          <w:iCs/>
          <w:color w:val="002060"/>
          <w:sz w:val="28"/>
          <w:szCs w:val="28"/>
        </w:rPr>
        <w:t>b</w:t>
      </w:r>
      <w:r w:rsidR="006E2797" w:rsidRPr="00EF65AA">
        <w:rPr>
          <w:rFonts w:ascii="Times New Roman" w:hAnsi="Times New Roman" w:cs="Times New Roman"/>
          <w:i/>
          <w:color w:val="002060"/>
          <w:sz w:val="28"/>
          <w:szCs w:val="28"/>
        </w:rPr>
        <w:t xml:space="preserve">y </w:t>
      </w:r>
    </w:p>
    <w:p w14:paraId="3A4676E0" w14:textId="0DDA71FE" w:rsidR="00FC67DB" w:rsidRPr="000C4053" w:rsidRDefault="000C4053" w:rsidP="00E3204B">
      <w:pPr>
        <w:spacing w:after="0" w:line="240" w:lineRule="auto"/>
        <w:jc w:val="center"/>
        <w:rPr>
          <w:rFonts w:ascii="Trebuchet MS" w:hAnsi="Trebuchet MS" w:cs="Times New Roman"/>
          <w:b/>
          <w:bCs/>
          <w:color w:val="2E74B5"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4053">
        <w:rPr>
          <w:rFonts w:ascii="Trebuchet MS" w:hAnsi="Trebuchet MS" w:cs="Times New Roman"/>
          <w:b/>
          <w:bCs/>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Dr </w:t>
      </w:r>
      <w:r w:rsidR="00E272F9" w:rsidRPr="000C4053">
        <w:rPr>
          <w:rFonts w:ascii="Trebuchet MS" w:hAnsi="Trebuchet MS" w:cs="Times New Roman"/>
          <w:b/>
          <w:bCs/>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Catlin Tucker</w:t>
      </w:r>
    </w:p>
    <w:p w14:paraId="10252B06" w14:textId="35AC0E5D" w:rsidR="000E65EF" w:rsidRPr="003351F5" w:rsidRDefault="000C4053" w:rsidP="000C4053">
      <w:pPr>
        <w:spacing w:after="0" w:line="240" w:lineRule="auto"/>
        <w:ind w:left="180"/>
        <w:jc w:val="center"/>
        <w:rPr>
          <w:rFonts w:ascii="Times New Roman" w:hAnsi="Times New Roman" w:cs="Times New Roman"/>
          <w:b/>
          <w:bCs/>
          <w:i/>
          <w:iCs/>
          <w:color w:val="5B9BD5" w:themeColor="accent1"/>
          <w:sz w:val="28"/>
          <w:szCs w:val="28"/>
        </w:rPr>
      </w:pPr>
      <w:r w:rsidRPr="003351F5">
        <w:rPr>
          <w:rFonts w:ascii="Times New Roman" w:hAnsi="Times New Roman" w:cs="Times New Roman"/>
          <w:b/>
          <w:bCs/>
          <w:i/>
          <w:iCs/>
          <w:color w:val="5B9BD5" w:themeColor="accent1"/>
          <w:sz w:val="28"/>
          <w:szCs w:val="28"/>
        </w:rPr>
        <w:t>Best Selling Author, blended learning coach, education consultant, and professor in the Master of Arts in Teaching program at Pepperdine University</w:t>
      </w:r>
    </w:p>
    <w:p w14:paraId="18D11FC3" w14:textId="77777777" w:rsidR="000C4053" w:rsidRDefault="000C4053" w:rsidP="00EF65AA">
      <w:pPr>
        <w:spacing w:after="0" w:line="240" w:lineRule="auto"/>
        <w:jc w:val="center"/>
        <w:rPr>
          <w:rFonts w:ascii="Trebuchet MS" w:hAnsi="Trebuchet MS" w:cs="Times New Roman"/>
          <w:b/>
          <w:bCs/>
          <w:color w:val="0070C0"/>
          <w:sz w:val="28"/>
          <w:szCs w:val="28"/>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B4081F" w14:textId="77777777" w:rsidR="003351F5" w:rsidRDefault="003351F5" w:rsidP="00EF65AA">
      <w:pPr>
        <w:spacing w:after="0" w:line="240" w:lineRule="auto"/>
        <w:jc w:val="center"/>
        <w:rPr>
          <w:rFonts w:ascii="Trebuchet MS" w:hAnsi="Trebuchet MS" w:cs="Arial"/>
          <w:b/>
          <w:bCs/>
          <w:color w:val="1F4E79" w:themeColor="accent1" w:themeShade="80"/>
          <w:sz w:val="40"/>
          <w:szCs w:val="40"/>
          <w:lang w:val="en-US"/>
        </w:rPr>
      </w:pPr>
      <w:r>
        <w:rPr>
          <w:rFonts w:ascii="Trebuchet MS" w:hAnsi="Trebuchet MS" w:cs="Arial"/>
          <w:b/>
          <w:bCs/>
          <w:color w:val="1F4E79" w:themeColor="accent1" w:themeShade="80"/>
          <w:sz w:val="40"/>
          <w:szCs w:val="40"/>
          <w:lang w:val="en-US"/>
        </w:rPr>
        <w:t>Wednesday</w:t>
      </w:r>
      <w:r w:rsidR="000E65EF" w:rsidRPr="003351F5">
        <w:rPr>
          <w:rFonts w:ascii="Trebuchet MS" w:hAnsi="Trebuchet MS" w:cs="Arial"/>
          <w:b/>
          <w:bCs/>
          <w:color w:val="1F4E79" w:themeColor="accent1" w:themeShade="80"/>
          <w:sz w:val="40"/>
          <w:szCs w:val="40"/>
          <w:lang w:val="en-US"/>
        </w:rPr>
        <w:t xml:space="preserve">, </w:t>
      </w:r>
      <w:r w:rsidR="000C4053" w:rsidRPr="003351F5">
        <w:rPr>
          <w:rFonts w:ascii="Trebuchet MS" w:hAnsi="Trebuchet MS" w:cs="Arial"/>
          <w:b/>
          <w:bCs/>
          <w:color w:val="1F4E79" w:themeColor="accent1" w:themeShade="80"/>
          <w:sz w:val="40"/>
          <w:szCs w:val="40"/>
          <w:lang w:val="en-US"/>
        </w:rPr>
        <w:t>15</w:t>
      </w:r>
      <w:r w:rsidR="00340042" w:rsidRPr="003351F5">
        <w:rPr>
          <w:rFonts w:ascii="Trebuchet MS" w:hAnsi="Trebuchet MS" w:cs="Arial"/>
          <w:b/>
          <w:bCs/>
          <w:color w:val="1F4E79" w:themeColor="accent1" w:themeShade="80"/>
          <w:sz w:val="40"/>
          <w:szCs w:val="40"/>
          <w:lang w:val="en-US"/>
        </w:rPr>
        <w:t xml:space="preserve">th </w:t>
      </w:r>
      <w:r w:rsidR="00357B32" w:rsidRPr="003351F5">
        <w:rPr>
          <w:rFonts w:ascii="Trebuchet MS" w:hAnsi="Trebuchet MS" w:cs="Arial"/>
          <w:b/>
          <w:bCs/>
          <w:color w:val="1F4E79" w:themeColor="accent1" w:themeShade="80"/>
          <w:sz w:val="40"/>
          <w:szCs w:val="40"/>
          <w:lang w:val="en-US"/>
        </w:rPr>
        <w:t>November</w:t>
      </w:r>
      <w:r w:rsidR="007857D3" w:rsidRPr="003351F5">
        <w:rPr>
          <w:rFonts w:ascii="Trebuchet MS" w:hAnsi="Trebuchet MS" w:cs="Arial"/>
          <w:b/>
          <w:bCs/>
          <w:color w:val="1F4E79" w:themeColor="accent1" w:themeShade="80"/>
          <w:sz w:val="40"/>
          <w:szCs w:val="40"/>
          <w:lang w:val="en-US"/>
        </w:rPr>
        <w:t xml:space="preserve"> 202</w:t>
      </w:r>
      <w:r w:rsidR="006C3CA8" w:rsidRPr="003351F5">
        <w:rPr>
          <w:rFonts w:ascii="Trebuchet MS" w:hAnsi="Trebuchet MS" w:cs="Arial"/>
          <w:b/>
          <w:bCs/>
          <w:color w:val="1F4E79" w:themeColor="accent1" w:themeShade="80"/>
          <w:sz w:val="40"/>
          <w:szCs w:val="40"/>
          <w:lang w:val="en-US"/>
        </w:rPr>
        <w:t>3</w:t>
      </w:r>
      <w:r w:rsidR="00F6424E" w:rsidRPr="003351F5">
        <w:rPr>
          <w:rFonts w:ascii="Trebuchet MS" w:hAnsi="Trebuchet MS" w:cs="Arial"/>
          <w:b/>
          <w:bCs/>
          <w:color w:val="1F4E79" w:themeColor="accent1" w:themeShade="80"/>
          <w:sz w:val="40"/>
          <w:szCs w:val="40"/>
          <w:lang w:val="en-US"/>
        </w:rPr>
        <w:t xml:space="preserve"> </w:t>
      </w:r>
    </w:p>
    <w:p w14:paraId="2E4804F0" w14:textId="5CDB435C" w:rsidR="007F66F8" w:rsidRPr="003351F5" w:rsidRDefault="00340042" w:rsidP="00EF65AA">
      <w:pPr>
        <w:spacing w:after="0" w:line="240" w:lineRule="auto"/>
        <w:jc w:val="center"/>
        <w:rPr>
          <w:rFonts w:ascii="Trebuchet MS" w:hAnsi="Trebuchet MS" w:cs="Arial"/>
          <w:b/>
          <w:bCs/>
          <w:color w:val="1F4E79" w:themeColor="accent1" w:themeShade="80"/>
          <w:sz w:val="40"/>
          <w:szCs w:val="40"/>
          <w:lang w:val="en-US"/>
        </w:rPr>
      </w:pPr>
      <w:r w:rsidRPr="003351F5">
        <w:rPr>
          <w:rFonts w:ascii="Trebuchet MS" w:hAnsi="Trebuchet MS" w:cs="Arial"/>
          <w:b/>
          <w:bCs/>
          <w:color w:val="1F4E79" w:themeColor="accent1" w:themeShade="80"/>
          <w:sz w:val="40"/>
          <w:szCs w:val="40"/>
          <w:lang w:val="en-US"/>
        </w:rPr>
        <w:t>9</w:t>
      </w:r>
      <w:r w:rsidR="007F66F8" w:rsidRPr="003351F5">
        <w:rPr>
          <w:rFonts w:ascii="Trebuchet MS" w:hAnsi="Trebuchet MS" w:cs="Arial"/>
          <w:b/>
          <w:bCs/>
          <w:color w:val="1F4E79" w:themeColor="accent1" w:themeShade="80"/>
          <w:sz w:val="40"/>
          <w:szCs w:val="40"/>
          <w:lang w:val="en-US"/>
        </w:rPr>
        <w:t>.00</w:t>
      </w:r>
      <w:r w:rsidRPr="003351F5">
        <w:rPr>
          <w:rFonts w:ascii="Trebuchet MS" w:hAnsi="Trebuchet MS" w:cs="Arial"/>
          <w:b/>
          <w:bCs/>
          <w:color w:val="1F4E79" w:themeColor="accent1" w:themeShade="80"/>
          <w:sz w:val="40"/>
          <w:szCs w:val="40"/>
          <w:lang w:val="en-US"/>
        </w:rPr>
        <w:t>a</w:t>
      </w:r>
      <w:r w:rsidR="007F66F8" w:rsidRPr="003351F5">
        <w:rPr>
          <w:rFonts w:ascii="Trebuchet MS" w:hAnsi="Trebuchet MS" w:cs="Arial"/>
          <w:b/>
          <w:bCs/>
          <w:color w:val="1F4E79" w:themeColor="accent1" w:themeShade="80"/>
          <w:sz w:val="40"/>
          <w:szCs w:val="40"/>
          <w:lang w:val="en-US"/>
        </w:rPr>
        <w:t>m t</w:t>
      </w:r>
      <w:r w:rsidR="00F6424E" w:rsidRPr="003351F5">
        <w:rPr>
          <w:rFonts w:ascii="Trebuchet MS" w:hAnsi="Trebuchet MS" w:cs="Arial"/>
          <w:b/>
          <w:bCs/>
          <w:color w:val="1F4E79" w:themeColor="accent1" w:themeShade="80"/>
          <w:sz w:val="40"/>
          <w:szCs w:val="40"/>
          <w:lang w:val="en-US"/>
        </w:rPr>
        <w:t xml:space="preserve">o </w:t>
      </w:r>
      <w:r w:rsidRPr="003351F5">
        <w:rPr>
          <w:rFonts w:ascii="Trebuchet MS" w:hAnsi="Trebuchet MS" w:cs="Arial"/>
          <w:b/>
          <w:bCs/>
          <w:color w:val="1F4E79" w:themeColor="accent1" w:themeShade="80"/>
          <w:sz w:val="40"/>
          <w:szCs w:val="40"/>
          <w:lang w:val="en-US"/>
        </w:rPr>
        <w:t>4</w:t>
      </w:r>
      <w:r w:rsidR="007F66F8" w:rsidRPr="003351F5">
        <w:rPr>
          <w:rFonts w:ascii="Trebuchet MS" w:hAnsi="Trebuchet MS" w:cs="Arial"/>
          <w:b/>
          <w:bCs/>
          <w:color w:val="1F4E79" w:themeColor="accent1" w:themeShade="80"/>
          <w:sz w:val="40"/>
          <w:szCs w:val="40"/>
          <w:lang w:val="en-US"/>
        </w:rPr>
        <w:t>.</w:t>
      </w:r>
      <w:r w:rsidRPr="003351F5">
        <w:rPr>
          <w:rFonts w:ascii="Trebuchet MS" w:hAnsi="Trebuchet MS" w:cs="Arial"/>
          <w:b/>
          <w:bCs/>
          <w:color w:val="1F4E79" w:themeColor="accent1" w:themeShade="80"/>
          <w:sz w:val="40"/>
          <w:szCs w:val="40"/>
          <w:lang w:val="en-US"/>
        </w:rPr>
        <w:t>0</w:t>
      </w:r>
      <w:r w:rsidR="007F66F8" w:rsidRPr="003351F5">
        <w:rPr>
          <w:rFonts w:ascii="Trebuchet MS" w:hAnsi="Trebuchet MS" w:cs="Arial"/>
          <w:b/>
          <w:bCs/>
          <w:color w:val="1F4E79" w:themeColor="accent1" w:themeShade="80"/>
          <w:sz w:val="40"/>
          <w:szCs w:val="40"/>
          <w:lang w:val="en-US"/>
        </w:rPr>
        <w:t>0</w:t>
      </w:r>
      <w:r w:rsidR="00F6424E" w:rsidRPr="003351F5">
        <w:rPr>
          <w:rFonts w:ascii="Trebuchet MS" w:hAnsi="Trebuchet MS" w:cs="Arial"/>
          <w:b/>
          <w:bCs/>
          <w:color w:val="1F4E79" w:themeColor="accent1" w:themeShade="80"/>
          <w:sz w:val="40"/>
          <w:szCs w:val="40"/>
          <w:lang w:val="en-US"/>
        </w:rPr>
        <w:t>pm</w:t>
      </w:r>
    </w:p>
    <w:p w14:paraId="60E1A8AF" w14:textId="187512F3" w:rsidR="00C607CB" w:rsidRPr="003351F5" w:rsidRDefault="00C607CB" w:rsidP="00EF65AA">
      <w:pPr>
        <w:spacing w:after="0" w:line="240" w:lineRule="auto"/>
        <w:jc w:val="center"/>
        <w:rPr>
          <w:rFonts w:ascii="Trebuchet MS" w:hAnsi="Trebuchet MS" w:cs="Times New Roman"/>
          <w:b/>
          <w:bC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1F5">
        <w:rPr>
          <w:rFonts w:ascii="Trebuchet MS" w:hAnsi="Trebuchet MS" w:cs="Times New Roman"/>
          <w:b/>
          <w:bC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 Joseph’s Institution</w:t>
      </w:r>
    </w:p>
    <w:p w14:paraId="255DEC8F" w14:textId="431FC45D" w:rsidR="009A39D8" w:rsidRPr="003351F5" w:rsidRDefault="009A39D8" w:rsidP="00EF65AA">
      <w:pPr>
        <w:spacing w:after="0" w:line="240" w:lineRule="auto"/>
        <w:jc w:val="center"/>
        <w:rPr>
          <w:rFonts w:ascii="Trebuchet MS" w:hAnsi="Trebuchet MS" w:cs="Times New Roman"/>
          <w:b/>
          <w:bCs/>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1F5">
        <w:rPr>
          <w:rFonts w:ascii="Trebuchet MS" w:hAnsi="Trebuchet MS" w:cs="Times New Roman"/>
          <w:b/>
          <w:bC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 Malcolm Road, Si</w:t>
      </w:r>
      <w:r w:rsidRPr="003351F5">
        <w:rPr>
          <w:rFonts w:ascii="Trebuchet MS" w:hAnsi="Trebuchet MS" w:cs="Times New Roman"/>
          <w:b/>
          <w:bCs/>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w:t>
      </w:r>
      <w:r w:rsidRPr="003351F5">
        <w:rPr>
          <w:rFonts w:ascii="Trebuchet MS" w:hAnsi="Trebuchet MS" w:cs="Times New Roman"/>
          <w:b/>
          <w:bC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apore </w:t>
      </w:r>
      <w:r w:rsidRPr="003351F5">
        <w:rPr>
          <w:rFonts w:ascii="Trebuchet MS" w:hAnsi="Trebuchet MS" w:cs="Times New Roman"/>
          <w:b/>
          <w:bCs/>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308274</w:t>
      </w:r>
    </w:p>
    <w:p w14:paraId="5C857FD5" w14:textId="011614F6" w:rsidR="00E54535" w:rsidRPr="003351F5" w:rsidRDefault="00E54535" w:rsidP="00E54535">
      <w:pPr>
        <w:spacing w:after="0"/>
        <w:jc w:val="both"/>
        <w:rPr>
          <w:b/>
          <w:bCs/>
          <w:color w:val="002060"/>
          <w:sz w:val="24"/>
          <w:szCs w:val="24"/>
        </w:rPr>
      </w:pPr>
    </w:p>
    <w:p w14:paraId="0EF0F70E" w14:textId="1C9E760C" w:rsidR="00F94292" w:rsidRPr="003351F5" w:rsidRDefault="00F94292" w:rsidP="009E539E">
      <w:pPr>
        <w:spacing w:after="0"/>
        <w:ind w:left="-142"/>
        <w:rPr>
          <w:b/>
          <w:bCs/>
          <w:color w:val="002060"/>
          <w:sz w:val="24"/>
          <w:szCs w:val="24"/>
          <w:u w:val="single"/>
        </w:rPr>
      </w:pPr>
      <w:r w:rsidRPr="003351F5">
        <w:rPr>
          <w:b/>
          <w:bCs/>
          <w:color w:val="002060"/>
          <w:sz w:val="24"/>
          <w:szCs w:val="24"/>
          <w:u w:val="single"/>
        </w:rPr>
        <w:t>Synopsis and Course Outline:</w:t>
      </w:r>
    </w:p>
    <w:p w14:paraId="74371A61" w14:textId="7F307C8E" w:rsidR="00E54535" w:rsidRPr="003351F5" w:rsidRDefault="00E54535" w:rsidP="00E54535">
      <w:pPr>
        <w:spacing w:after="0"/>
        <w:jc w:val="both"/>
        <w:rPr>
          <w:b/>
          <w:bCs/>
          <w:color w:val="002060"/>
          <w:sz w:val="24"/>
          <w:szCs w:val="24"/>
        </w:rPr>
      </w:pPr>
    </w:p>
    <w:p w14:paraId="7642CBB1" w14:textId="02CBA5F9" w:rsidR="00340042" w:rsidRPr="003351F5" w:rsidRDefault="009E539E" w:rsidP="003351F5">
      <w:pPr>
        <w:pStyle w:val="NormalWeb"/>
        <w:spacing w:line="276" w:lineRule="auto"/>
        <w:ind w:left="-142"/>
        <w:jc w:val="both"/>
        <w:rPr>
          <w:rFonts w:asciiTheme="minorHAnsi" w:eastAsia="Times New Roman" w:hAnsiTheme="minorHAnsi" w:cstheme="minorHAnsi"/>
          <w:lang w:bidi="ar-SA"/>
        </w:rPr>
      </w:pPr>
      <w:bookmarkStart w:id="1" w:name="_Hlk107986737"/>
      <w:r w:rsidRPr="003351F5">
        <w:rPr>
          <w:rFonts w:asciiTheme="minorHAnsi" w:hAnsiTheme="minorHAnsi" w:cstheme="minorHAnsi"/>
          <w:color w:val="000000"/>
        </w:rPr>
        <w:t>Explore how the Station Rotation Model can help you create more opportunities to work directly with small groups of students, individualize scaffolding and support, differentiate instruction, move feedback into the classroom, and allow students to control the pace of their learning. During this hands-on, practice-based session, Catlin Tucker will highlight strategies for designing dynamic lessons, provide tips for making the most of your teacher-led station, review grouping strategies, and encourage you to move feedback and assessment into the classroom</w:t>
      </w:r>
      <w:r w:rsidR="00340042" w:rsidRPr="003351F5">
        <w:rPr>
          <w:rFonts w:asciiTheme="minorHAnsi" w:eastAsia="Times New Roman" w:hAnsiTheme="minorHAnsi" w:cstheme="minorHAnsi"/>
          <w:lang w:bidi="ar-SA"/>
        </w:rPr>
        <w:t xml:space="preserve">. </w:t>
      </w:r>
    </w:p>
    <w:p w14:paraId="7B8D2D13" w14:textId="048BF4E7" w:rsidR="00340042" w:rsidRPr="003351F5" w:rsidRDefault="009E539E" w:rsidP="009E539E">
      <w:pPr>
        <w:spacing w:before="100" w:beforeAutospacing="1" w:after="100" w:afterAutospacing="1" w:line="240" w:lineRule="auto"/>
        <w:ind w:left="-142"/>
        <w:rPr>
          <w:rFonts w:ascii="Times New Roman" w:eastAsia="Times New Roman" w:hAnsi="Times New Roman" w:cs="Times New Roman"/>
          <w:sz w:val="24"/>
          <w:szCs w:val="24"/>
        </w:rPr>
      </w:pPr>
      <w:r w:rsidRPr="003351F5">
        <w:rPr>
          <w:rFonts w:ascii="Calibri" w:eastAsia="Times New Roman" w:hAnsi="Calibri" w:cs="Calibri"/>
          <w:b/>
          <w:bCs/>
          <w:i/>
          <w:iCs/>
          <w:sz w:val="24"/>
          <w:szCs w:val="24"/>
        </w:rPr>
        <w:t>The workshop will cover the following elements</w:t>
      </w:r>
      <w:r w:rsidR="00340042" w:rsidRPr="003351F5">
        <w:rPr>
          <w:rFonts w:ascii="Calibri" w:eastAsia="Times New Roman" w:hAnsi="Calibri" w:cs="Calibri"/>
          <w:b/>
          <w:bCs/>
          <w:i/>
          <w:iCs/>
          <w:sz w:val="24"/>
          <w:szCs w:val="24"/>
        </w:rPr>
        <w:t xml:space="preserve">: </w:t>
      </w:r>
    </w:p>
    <w:p w14:paraId="720721C4" w14:textId="26687886" w:rsidR="00340042" w:rsidRPr="003351F5" w:rsidRDefault="009E539E" w:rsidP="003351F5">
      <w:pPr>
        <w:pStyle w:val="ListParagraph"/>
        <w:numPr>
          <w:ilvl w:val="0"/>
          <w:numId w:val="16"/>
        </w:numPr>
        <w:spacing w:before="100" w:beforeAutospacing="1" w:after="100" w:afterAutospacing="1" w:line="276" w:lineRule="auto"/>
        <w:ind w:left="426" w:hanging="426"/>
        <w:jc w:val="both"/>
        <w:rPr>
          <w:rFonts w:eastAsia="Times New Roman" w:cstheme="minorHAnsi"/>
          <w:sz w:val="24"/>
          <w:szCs w:val="24"/>
        </w:rPr>
      </w:pPr>
      <w:r w:rsidRPr="003351F5">
        <w:rPr>
          <w:rStyle w:val="s4"/>
          <w:rFonts w:cstheme="minorHAnsi"/>
          <w:color w:val="000000"/>
          <w:sz w:val="24"/>
          <w:szCs w:val="24"/>
        </w:rPr>
        <w:t>The Station Rotation Model: Understand the benefits of the station rotation model compared to the traditional teacher-led whole group approach. Participants will design a dynamic station rotation lesson that balances active, engaged learning online and offline.</w:t>
      </w:r>
    </w:p>
    <w:p w14:paraId="16A763C0" w14:textId="10E46448" w:rsidR="00340042" w:rsidRPr="003351F5" w:rsidRDefault="009E539E" w:rsidP="003351F5">
      <w:pPr>
        <w:pStyle w:val="ListParagraph"/>
        <w:numPr>
          <w:ilvl w:val="0"/>
          <w:numId w:val="16"/>
        </w:numPr>
        <w:spacing w:before="100" w:beforeAutospacing="1" w:after="100" w:afterAutospacing="1" w:line="276" w:lineRule="auto"/>
        <w:ind w:left="426" w:hanging="426"/>
        <w:jc w:val="both"/>
        <w:rPr>
          <w:rFonts w:eastAsia="Times New Roman" w:cstheme="minorHAnsi"/>
          <w:sz w:val="24"/>
          <w:szCs w:val="24"/>
        </w:rPr>
      </w:pPr>
      <w:r w:rsidRPr="003351F5">
        <w:rPr>
          <w:rFonts w:cstheme="minorHAnsi"/>
          <w:color w:val="000000"/>
          <w:sz w:val="24"/>
          <w:szCs w:val="24"/>
        </w:rPr>
        <w:t>Strategic Use of Video Instruction: Evaluate instruction to decide what concepts, skills, and strategies would be best presented online, where students can self-pace through the acquisition of new information, and what would work best in differentiated small group instruction where the teacher can support individual learners.</w:t>
      </w:r>
    </w:p>
    <w:p w14:paraId="484442A3" w14:textId="60771649" w:rsidR="003351F5" w:rsidRDefault="009E539E" w:rsidP="003351F5">
      <w:pPr>
        <w:pStyle w:val="ListParagraph"/>
        <w:numPr>
          <w:ilvl w:val="0"/>
          <w:numId w:val="16"/>
        </w:numPr>
        <w:spacing w:before="75" w:after="75" w:line="276" w:lineRule="auto"/>
        <w:ind w:left="426" w:hanging="426"/>
        <w:jc w:val="both"/>
        <w:rPr>
          <w:rFonts w:eastAsia="Times New Roman" w:cstheme="minorHAnsi"/>
          <w:color w:val="000000"/>
          <w:sz w:val="24"/>
          <w:szCs w:val="24"/>
        </w:rPr>
      </w:pPr>
      <w:r w:rsidRPr="003351F5">
        <w:rPr>
          <w:rFonts w:eastAsia="Times New Roman" w:cstheme="minorHAnsi"/>
          <w:color w:val="000000"/>
          <w:sz w:val="24"/>
          <w:szCs w:val="24"/>
        </w:rPr>
        <w:t>Role of Data in Designing Accessible and Equitable Learning Experiences: Understand the significance of using data to create inclusive learning environments. Participants will explore strategies for collecting pre-assessment data to identify students' starting points in concepts and skills. They will also learn how to collect formative assessment data during lessons to effectively differentiate subsequent instruction and meet students' diverse needs.</w:t>
      </w:r>
    </w:p>
    <w:p w14:paraId="539ED28C" w14:textId="77777777" w:rsidR="003351F5" w:rsidRDefault="003351F5" w:rsidP="003351F5">
      <w:pPr>
        <w:spacing w:line="276" w:lineRule="auto"/>
        <w:rPr>
          <w:rFonts w:eastAsia="Times New Roman" w:cstheme="minorHAnsi"/>
          <w:color w:val="000000"/>
          <w:sz w:val="24"/>
          <w:szCs w:val="24"/>
        </w:rPr>
      </w:pPr>
      <w:r>
        <w:rPr>
          <w:rFonts w:eastAsia="Times New Roman" w:cstheme="minorHAnsi"/>
          <w:color w:val="000000"/>
          <w:sz w:val="24"/>
          <w:szCs w:val="24"/>
        </w:rPr>
        <w:br w:type="page"/>
      </w:r>
    </w:p>
    <w:p w14:paraId="622FD7CF" w14:textId="77777777" w:rsidR="009E539E" w:rsidRPr="003351F5" w:rsidRDefault="009E539E" w:rsidP="003351F5">
      <w:pPr>
        <w:pStyle w:val="ListParagraph"/>
        <w:spacing w:before="75" w:after="75" w:line="276" w:lineRule="auto"/>
        <w:ind w:left="426"/>
        <w:jc w:val="both"/>
        <w:rPr>
          <w:rFonts w:eastAsia="Times New Roman" w:cstheme="minorHAnsi"/>
          <w:color w:val="000000"/>
          <w:sz w:val="24"/>
          <w:szCs w:val="24"/>
        </w:rPr>
      </w:pPr>
    </w:p>
    <w:p w14:paraId="7DBD4027" w14:textId="3DAEC97E" w:rsidR="009E539E" w:rsidRPr="003351F5" w:rsidRDefault="009E539E" w:rsidP="003351F5">
      <w:pPr>
        <w:pStyle w:val="ListParagraph"/>
        <w:numPr>
          <w:ilvl w:val="0"/>
          <w:numId w:val="16"/>
        </w:numPr>
        <w:spacing w:before="75" w:after="75" w:line="276" w:lineRule="auto"/>
        <w:ind w:left="426" w:hanging="426"/>
        <w:jc w:val="both"/>
        <w:rPr>
          <w:rFonts w:eastAsia="Times New Roman" w:cstheme="minorHAnsi"/>
          <w:color w:val="000000"/>
          <w:sz w:val="24"/>
          <w:szCs w:val="24"/>
        </w:rPr>
      </w:pPr>
      <w:r w:rsidRPr="003351F5">
        <w:rPr>
          <w:rFonts w:eastAsia="Times New Roman" w:cstheme="minorHAnsi"/>
          <w:color w:val="000000"/>
          <w:sz w:val="24"/>
          <w:szCs w:val="24"/>
        </w:rPr>
        <w:t>Empowering Student Agency and Choice: Identify areas within a learning experience where students can have agency and autonomy. Teachers will learn how to give students meaningful choices in how they engage with and comprehend information, allowing them to demonstrate their learning in ways that align with their strengths and preferences. This approach nurtures a sense of ownership and motivation in students.</w:t>
      </w:r>
    </w:p>
    <w:p w14:paraId="6053094F" w14:textId="1CF102FC" w:rsidR="009E539E" w:rsidRPr="003351F5" w:rsidRDefault="009E539E" w:rsidP="003351F5">
      <w:pPr>
        <w:pStyle w:val="ListParagraph"/>
        <w:numPr>
          <w:ilvl w:val="0"/>
          <w:numId w:val="16"/>
        </w:numPr>
        <w:spacing w:before="75" w:after="75" w:line="276" w:lineRule="auto"/>
        <w:ind w:left="426" w:hanging="426"/>
        <w:jc w:val="both"/>
        <w:rPr>
          <w:rFonts w:eastAsia="Times New Roman" w:cstheme="minorHAnsi"/>
          <w:color w:val="000000"/>
          <w:sz w:val="24"/>
          <w:szCs w:val="24"/>
        </w:rPr>
      </w:pPr>
      <w:r w:rsidRPr="003351F5">
        <w:rPr>
          <w:rFonts w:eastAsia="Times New Roman" w:cstheme="minorHAnsi"/>
          <w:color w:val="000000"/>
          <w:sz w:val="24"/>
          <w:szCs w:val="24"/>
        </w:rPr>
        <w:t>Modification of Traditional Station Rotation: Discover strategies to modify the traditional station rotation model, giving students more control over the pace and path of their learning. By implementing student-centered modifications, educators can foster active engagement, personalized learning experiences, and a deeper sense of curiosity and exploration in their students.</w:t>
      </w:r>
    </w:p>
    <w:bookmarkEnd w:id="1"/>
    <w:p w14:paraId="0C80D008" w14:textId="0BD63E7E" w:rsidR="000E65EF" w:rsidRDefault="000E65EF" w:rsidP="00340042">
      <w:pPr>
        <w:rPr>
          <w:rFonts w:ascii="Arial" w:hAnsi="Arial" w:cs="Arial"/>
        </w:rPr>
      </w:pPr>
    </w:p>
    <w:p w14:paraId="7BB9FA2F" w14:textId="25315CC5" w:rsidR="00B930BA" w:rsidRPr="00881DE7" w:rsidRDefault="00CB3709" w:rsidP="00B93945">
      <w:pPr>
        <w:spacing w:after="0"/>
        <w:rPr>
          <w:b/>
          <w:bCs/>
          <w:color w:val="002060"/>
          <w:sz w:val="26"/>
          <w:szCs w:val="26"/>
          <w:u w:val="single"/>
        </w:rPr>
      </w:pPr>
      <w:r>
        <w:rPr>
          <w:noProof/>
        </w:rPr>
        <w:drawing>
          <wp:anchor distT="0" distB="0" distL="114300" distR="114300" simplePos="0" relativeHeight="251685888" behindDoc="0" locked="0" layoutInCell="1" allowOverlap="1" wp14:anchorId="6737370E" wp14:editId="61BEECF4">
            <wp:simplePos x="0" y="0"/>
            <wp:positionH relativeFrom="column">
              <wp:posOffset>4384040</wp:posOffset>
            </wp:positionH>
            <wp:positionV relativeFrom="paragraph">
              <wp:posOffset>54610</wp:posOffset>
            </wp:positionV>
            <wp:extent cx="1986915" cy="1808480"/>
            <wp:effectExtent l="0" t="0" r="0" b="0"/>
            <wp:wrapSquare wrapText="bothSides"/>
            <wp:docPr id="2021565007" name="Picture 1" descr="A person in a dress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65007" name="Picture 1" descr="A person in a dress and glasses&#10;&#10;Description automatically generated"/>
                    <pic:cNvPicPr/>
                  </pic:nvPicPr>
                  <pic:blipFill rotWithShape="1">
                    <a:blip r:embed="rId9" cstate="print">
                      <a:extLst>
                        <a:ext uri="{28A0092B-C50C-407E-A947-70E740481C1C}">
                          <a14:useLocalDpi xmlns:a14="http://schemas.microsoft.com/office/drawing/2010/main" val="0"/>
                        </a:ext>
                      </a:extLst>
                    </a:blip>
                    <a:srcRect l="18532" t="14791" r="12237" b="43216"/>
                    <a:stretch/>
                  </pic:blipFill>
                  <pic:spPr bwMode="auto">
                    <a:xfrm>
                      <a:off x="0" y="0"/>
                      <a:ext cx="1986915" cy="1808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30BA" w:rsidRPr="00881DE7">
        <w:rPr>
          <w:b/>
          <w:bCs/>
          <w:color w:val="002060"/>
          <w:sz w:val="26"/>
          <w:szCs w:val="26"/>
          <w:u w:val="single"/>
        </w:rPr>
        <w:t>About the Presenter:</w:t>
      </w:r>
      <w:r w:rsidRPr="00CB3709">
        <w:t xml:space="preserve"> </w:t>
      </w:r>
    </w:p>
    <w:p w14:paraId="6353C1A4" w14:textId="25D85CDC" w:rsidR="00B930BA" w:rsidRPr="006C3CA8" w:rsidRDefault="00B930BA" w:rsidP="00B930BA">
      <w:pPr>
        <w:spacing w:after="0"/>
        <w:jc w:val="both"/>
        <w:rPr>
          <w:b/>
          <w:bCs/>
          <w:color w:val="002060"/>
          <w:sz w:val="10"/>
          <w:szCs w:val="10"/>
          <w:u w:val="single"/>
        </w:rPr>
      </w:pPr>
    </w:p>
    <w:p w14:paraId="3FF2F69A" w14:textId="72F4F458" w:rsidR="00CB3709" w:rsidRPr="00207E76" w:rsidRDefault="00CB3709" w:rsidP="003351F5">
      <w:pPr>
        <w:jc w:val="both"/>
        <w:rPr>
          <w:rFonts w:eastAsia="Times New Roman" w:cstheme="minorHAnsi"/>
          <w:color w:val="000000"/>
          <w:sz w:val="24"/>
          <w:szCs w:val="24"/>
          <w:lang w:val="en-MY"/>
        </w:rPr>
      </w:pPr>
      <w:r w:rsidRPr="003351F5">
        <w:rPr>
          <w:rFonts w:eastAsia="Times New Roman" w:cstheme="minorHAnsi"/>
          <w:color w:val="000000"/>
          <w:sz w:val="24"/>
          <w:szCs w:val="24"/>
        </w:rPr>
        <w:t xml:space="preserve">Dr Catlin Tucker is a bestselling author, international trainer, and keynote speaker. She was named Teacher of the Year in 2010 in Sonoma County, where she taught for 16 years. Catlin earned her doctorate in learning technologies from Pepperdine University. Currently, Catlin is working as a blended learning coach, education consultant, and professor in the Masters of Arts in Teaching program at Pepperdine University. Catlin has written a series of bestselling books on blended learning, which include The Shift to Student-Led, The Complete Guide to Blended Learning, UDL and Blended Learning, Balance With Blended Learning, Blended Learning In Action, Power Up Blended Learning, and Blended Learning In Grades 4-12. She is active on Twitter </w:t>
      </w:r>
      <w:hyperlink r:id="rId10" w:history="1">
        <w:r w:rsidRPr="003351F5">
          <w:rPr>
            <w:rFonts w:eastAsia="Times New Roman" w:cstheme="minorHAnsi"/>
            <w:color w:val="000000"/>
          </w:rPr>
          <w:t>@Catlin_Tucker</w:t>
        </w:r>
      </w:hyperlink>
      <w:r w:rsidRPr="003351F5">
        <w:rPr>
          <w:rFonts w:eastAsia="Times New Roman" w:cstheme="minorHAnsi"/>
          <w:color w:val="000000"/>
          <w:sz w:val="24"/>
          <w:szCs w:val="24"/>
        </w:rPr>
        <w:t xml:space="preserve"> and writes an internationally ranked blog at </w:t>
      </w:r>
      <w:hyperlink r:id="rId11" w:history="1">
        <w:r w:rsidRPr="003351F5">
          <w:rPr>
            <w:rFonts w:eastAsia="Times New Roman" w:cstheme="minorHAnsi"/>
            <w:color w:val="000000"/>
          </w:rPr>
          <w:t>CatlinTucker.com</w:t>
        </w:r>
      </w:hyperlink>
      <w:r w:rsidRPr="003351F5">
        <w:rPr>
          <w:rFonts w:eastAsia="Times New Roman" w:cstheme="minorHAnsi"/>
          <w:color w:val="000000"/>
          <w:sz w:val="24"/>
          <w:szCs w:val="24"/>
        </w:rPr>
        <w:t>.</w:t>
      </w:r>
    </w:p>
    <w:p w14:paraId="0E3E24CB" w14:textId="7E37DBAA" w:rsidR="000E65EF" w:rsidRPr="00340042" w:rsidRDefault="000E65EF" w:rsidP="003351F5">
      <w:pPr>
        <w:jc w:val="both"/>
        <w:rPr>
          <w:rFonts w:cstheme="minorHAnsi"/>
        </w:rPr>
      </w:pPr>
      <w:r w:rsidRPr="00340042">
        <w:rPr>
          <w:rFonts w:cstheme="minorHAnsi"/>
        </w:rPr>
        <w:t xml:space="preserve">. </w:t>
      </w:r>
    </w:p>
    <w:tbl>
      <w:tblPr>
        <w:tblStyle w:val="TableGrid"/>
        <w:tblW w:w="10349" w:type="dxa"/>
        <w:tblInd w:w="-289" w:type="dxa"/>
        <w:tblLook w:val="04A0" w:firstRow="1" w:lastRow="0" w:firstColumn="1" w:lastColumn="0" w:noHBand="0" w:noVBand="1"/>
      </w:tblPr>
      <w:tblGrid>
        <w:gridCol w:w="7088"/>
        <w:gridCol w:w="1418"/>
        <w:gridCol w:w="1843"/>
      </w:tblGrid>
      <w:tr w:rsidR="00F43166" w:rsidRPr="00D11D70" w14:paraId="7FD71874" w14:textId="77777777" w:rsidTr="00A54C3A">
        <w:trPr>
          <w:trHeight w:val="1147"/>
        </w:trPr>
        <w:tc>
          <w:tcPr>
            <w:tcW w:w="10349" w:type="dxa"/>
            <w:gridSpan w:val="3"/>
            <w:tcBorders>
              <w:bottom w:val="single" w:sz="4" w:space="0" w:color="auto"/>
            </w:tcBorders>
            <w:shd w:val="clear" w:color="auto" w:fill="FFF2CC" w:themeFill="accent4" w:themeFillTint="33"/>
            <w:vAlign w:val="center"/>
          </w:tcPr>
          <w:p w14:paraId="6ED14CFE" w14:textId="46CB7879" w:rsidR="00E54535" w:rsidRDefault="00E54535" w:rsidP="00BC1571">
            <w:pPr>
              <w:pStyle w:val="NormalWeb"/>
              <w:jc w:val="center"/>
              <w:rPr>
                <w:rFonts w:ascii="Trebuchet MS" w:hAnsi="Trebuchet MS"/>
                <w:b/>
                <w:bCs/>
                <w:color w:val="C00000"/>
                <w:sz w:val="10"/>
                <w:szCs w:val="10"/>
              </w:rPr>
            </w:pPr>
          </w:p>
          <w:p w14:paraId="06D988DC" w14:textId="77777777" w:rsidR="000E65EF" w:rsidRPr="00881DE7" w:rsidRDefault="000E65EF" w:rsidP="00BC1571">
            <w:pPr>
              <w:pStyle w:val="NormalWeb"/>
              <w:jc w:val="center"/>
              <w:rPr>
                <w:rFonts w:ascii="Trebuchet MS" w:hAnsi="Trebuchet MS"/>
                <w:b/>
                <w:bCs/>
                <w:color w:val="C00000"/>
                <w:sz w:val="10"/>
                <w:szCs w:val="10"/>
              </w:rPr>
            </w:pPr>
          </w:p>
          <w:p w14:paraId="0426BEAA" w14:textId="16F0FBF7" w:rsidR="00E54535" w:rsidRPr="003351F5" w:rsidRDefault="00E54535" w:rsidP="003351F5">
            <w:pPr>
              <w:pStyle w:val="NormalWeb"/>
              <w:ind w:left="464"/>
              <w:rPr>
                <w:rFonts w:asciiTheme="minorHAnsi" w:hAnsiTheme="minorHAnsi" w:cstheme="minorHAnsi"/>
                <w:b/>
                <w:bCs/>
                <w:color w:val="C00000"/>
              </w:rPr>
            </w:pPr>
            <w:r w:rsidRPr="003351F5">
              <w:rPr>
                <w:rFonts w:asciiTheme="minorHAnsi" w:hAnsiTheme="minorHAnsi" w:cstheme="minorHAnsi"/>
                <w:b/>
                <w:bCs/>
                <w:color w:val="C00000"/>
                <w:u w:val="single"/>
              </w:rPr>
              <w:t>Closing date</w:t>
            </w:r>
            <w:r w:rsidRPr="003351F5">
              <w:rPr>
                <w:rFonts w:asciiTheme="minorHAnsi" w:hAnsiTheme="minorHAnsi" w:cstheme="minorHAnsi"/>
                <w:b/>
                <w:bCs/>
                <w:color w:val="C00000"/>
              </w:rPr>
              <w:t xml:space="preserve"> will be </w:t>
            </w:r>
            <w:r w:rsidR="00DB0E8F">
              <w:rPr>
                <w:rFonts w:asciiTheme="minorHAnsi" w:hAnsiTheme="minorHAnsi" w:cstheme="minorHAnsi"/>
                <w:b/>
                <w:bCs/>
                <w:color w:val="C00000"/>
              </w:rPr>
              <w:t>10</w:t>
            </w:r>
            <w:r w:rsidR="003351F5" w:rsidRPr="003351F5">
              <w:rPr>
                <w:rFonts w:asciiTheme="minorHAnsi" w:hAnsiTheme="minorHAnsi" w:cstheme="minorHAnsi"/>
                <w:b/>
                <w:bCs/>
                <w:color w:val="C00000"/>
                <w:vertAlign w:val="superscript"/>
              </w:rPr>
              <w:t>th</w:t>
            </w:r>
            <w:r w:rsidR="003351F5" w:rsidRPr="003351F5">
              <w:rPr>
                <w:rFonts w:asciiTheme="minorHAnsi" w:hAnsiTheme="minorHAnsi" w:cstheme="minorHAnsi"/>
                <w:b/>
                <w:bCs/>
                <w:color w:val="C00000"/>
              </w:rPr>
              <w:t xml:space="preserve"> October</w:t>
            </w:r>
            <w:r w:rsidR="006C3CA8" w:rsidRPr="003351F5">
              <w:rPr>
                <w:rFonts w:asciiTheme="minorHAnsi" w:hAnsiTheme="minorHAnsi" w:cstheme="minorHAnsi"/>
                <w:b/>
                <w:bCs/>
                <w:color w:val="C00000"/>
              </w:rPr>
              <w:t xml:space="preserve"> 2023</w:t>
            </w:r>
            <w:r w:rsidRPr="003351F5">
              <w:rPr>
                <w:rFonts w:asciiTheme="minorHAnsi" w:hAnsiTheme="minorHAnsi" w:cstheme="minorHAnsi"/>
                <w:b/>
                <w:bCs/>
                <w:color w:val="C00000"/>
              </w:rPr>
              <w:t xml:space="preserve"> or as soon as all seats </w:t>
            </w:r>
            <w:r w:rsidR="00DB00E1" w:rsidRPr="003351F5">
              <w:rPr>
                <w:rFonts w:asciiTheme="minorHAnsi" w:hAnsiTheme="minorHAnsi" w:cstheme="minorHAnsi"/>
                <w:b/>
                <w:bCs/>
                <w:color w:val="C00000"/>
              </w:rPr>
              <w:t>have been</w:t>
            </w:r>
            <w:r w:rsidRPr="003351F5">
              <w:rPr>
                <w:rFonts w:asciiTheme="minorHAnsi" w:hAnsiTheme="minorHAnsi" w:cstheme="minorHAnsi"/>
                <w:b/>
                <w:bCs/>
                <w:color w:val="C00000"/>
              </w:rPr>
              <w:t xml:space="preserve"> taken up.</w:t>
            </w:r>
          </w:p>
          <w:p w14:paraId="412278AB" w14:textId="65B4E2BF" w:rsidR="00E54535" w:rsidRPr="003351F5" w:rsidRDefault="00E431B0" w:rsidP="003351F5">
            <w:pPr>
              <w:pStyle w:val="NormalWeb"/>
              <w:ind w:left="464"/>
              <w:rPr>
                <w:rFonts w:asciiTheme="minorHAnsi" w:hAnsiTheme="minorHAnsi" w:cstheme="minorHAnsi"/>
                <w:b/>
                <w:bCs/>
                <w:color w:val="C00000"/>
              </w:rPr>
            </w:pPr>
            <w:r w:rsidRPr="003351F5">
              <w:rPr>
                <w:rFonts w:asciiTheme="minorHAnsi" w:hAnsiTheme="minorHAnsi" w:cstheme="minorHAnsi"/>
                <w:b/>
                <w:bCs/>
                <w:color w:val="C00000"/>
              </w:rPr>
              <w:t xml:space="preserve">ASCD (Singapore) Members </w:t>
            </w:r>
            <w:r w:rsidR="007D771F" w:rsidRPr="003351F5">
              <w:rPr>
                <w:rFonts w:asciiTheme="minorHAnsi" w:hAnsiTheme="minorHAnsi" w:cstheme="minorHAnsi"/>
                <w:b/>
                <w:bCs/>
                <w:color w:val="C00000"/>
              </w:rPr>
              <w:t xml:space="preserve">will </w:t>
            </w:r>
            <w:r w:rsidRPr="003351F5">
              <w:rPr>
                <w:rFonts w:asciiTheme="minorHAnsi" w:hAnsiTheme="minorHAnsi" w:cstheme="minorHAnsi"/>
                <w:b/>
                <w:bCs/>
                <w:color w:val="C00000"/>
              </w:rPr>
              <w:t xml:space="preserve">get priority if forms are received by </w:t>
            </w:r>
            <w:r w:rsidR="00207E76">
              <w:rPr>
                <w:rFonts w:asciiTheme="minorHAnsi" w:hAnsiTheme="minorHAnsi" w:cstheme="minorHAnsi"/>
                <w:b/>
                <w:bCs/>
                <w:color w:val="C00000"/>
              </w:rPr>
              <w:t>22</w:t>
            </w:r>
            <w:r w:rsidR="00207E76" w:rsidRPr="00207E76">
              <w:rPr>
                <w:rFonts w:asciiTheme="minorHAnsi" w:hAnsiTheme="minorHAnsi" w:cstheme="minorHAnsi"/>
                <w:b/>
                <w:bCs/>
                <w:color w:val="C00000"/>
                <w:vertAlign w:val="superscript"/>
              </w:rPr>
              <w:t>nd</w:t>
            </w:r>
            <w:r w:rsidR="00207E76">
              <w:rPr>
                <w:rFonts w:asciiTheme="minorHAnsi" w:hAnsiTheme="minorHAnsi" w:cstheme="minorHAnsi"/>
                <w:b/>
                <w:bCs/>
                <w:color w:val="C00000"/>
              </w:rPr>
              <w:t xml:space="preserve"> September</w:t>
            </w:r>
            <w:r w:rsidR="006C3CA8" w:rsidRPr="003351F5">
              <w:rPr>
                <w:rFonts w:asciiTheme="minorHAnsi" w:hAnsiTheme="minorHAnsi" w:cstheme="minorHAnsi"/>
                <w:b/>
                <w:bCs/>
                <w:color w:val="C00000"/>
              </w:rPr>
              <w:t xml:space="preserve"> 2023</w:t>
            </w:r>
            <w:r w:rsidRPr="003351F5">
              <w:rPr>
                <w:rFonts w:asciiTheme="minorHAnsi" w:hAnsiTheme="minorHAnsi" w:cstheme="minorHAnsi"/>
                <w:b/>
                <w:bCs/>
                <w:color w:val="C00000"/>
              </w:rPr>
              <w:t>.</w:t>
            </w:r>
          </w:p>
          <w:p w14:paraId="6D0D2A62" w14:textId="43762B10" w:rsidR="00BC1571" w:rsidRPr="003351F5" w:rsidRDefault="00BC1571" w:rsidP="003351F5">
            <w:pPr>
              <w:pStyle w:val="NormalWeb"/>
              <w:ind w:left="464"/>
              <w:rPr>
                <w:rFonts w:asciiTheme="minorHAnsi" w:hAnsiTheme="minorHAnsi" w:cstheme="minorHAnsi"/>
                <w:b/>
                <w:bCs/>
                <w:color w:val="C00000"/>
                <w:sz w:val="22"/>
                <w:szCs w:val="22"/>
              </w:rPr>
            </w:pPr>
            <w:r w:rsidRPr="003351F5">
              <w:rPr>
                <w:rFonts w:asciiTheme="minorHAnsi" w:hAnsiTheme="minorHAnsi" w:cstheme="minorHAnsi"/>
                <w:b/>
                <w:bCs/>
                <w:color w:val="C00000"/>
              </w:rPr>
              <w:t xml:space="preserve">ASCD (Singapore) Institutional Members can send up to </w:t>
            </w:r>
            <w:r w:rsidR="006C3CA8" w:rsidRPr="003351F5">
              <w:rPr>
                <w:rFonts w:asciiTheme="minorHAnsi" w:hAnsiTheme="minorHAnsi" w:cstheme="minorHAnsi"/>
                <w:b/>
                <w:bCs/>
                <w:color w:val="C00000"/>
              </w:rPr>
              <w:t>six t</w:t>
            </w:r>
            <w:r w:rsidRPr="003351F5">
              <w:rPr>
                <w:rFonts w:asciiTheme="minorHAnsi" w:hAnsiTheme="minorHAnsi" w:cstheme="minorHAnsi"/>
                <w:b/>
                <w:bCs/>
                <w:color w:val="C00000"/>
              </w:rPr>
              <w:t>eachers</w:t>
            </w:r>
            <w:r w:rsidR="00E548B7" w:rsidRPr="003351F5">
              <w:rPr>
                <w:rFonts w:asciiTheme="minorHAnsi" w:hAnsiTheme="minorHAnsi" w:cstheme="minorHAnsi"/>
                <w:b/>
                <w:bCs/>
                <w:color w:val="C00000"/>
              </w:rPr>
              <w:t xml:space="preserve"> </w:t>
            </w:r>
            <w:r w:rsidR="007D771F" w:rsidRPr="003351F5">
              <w:rPr>
                <w:rFonts w:asciiTheme="minorHAnsi" w:hAnsiTheme="minorHAnsi" w:cstheme="minorHAnsi"/>
                <w:b/>
                <w:bCs/>
                <w:color w:val="C00000"/>
              </w:rPr>
              <w:t>at Member Rate</w:t>
            </w:r>
            <w:r w:rsidR="00E431B0" w:rsidRPr="003351F5">
              <w:rPr>
                <w:rFonts w:asciiTheme="minorHAnsi" w:hAnsiTheme="minorHAnsi" w:cstheme="minorHAnsi"/>
                <w:b/>
                <w:bCs/>
                <w:color w:val="C00000"/>
              </w:rPr>
              <w:t>.</w:t>
            </w:r>
          </w:p>
          <w:p w14:paraId="3DC50199" w14:textId="77777777" w:rsidR="00A536C2" w:rsidRPr="00EF65AA" w:rsidRDefault="00A536C2" w:rsidP="003351F5">
            <w:pPr>
              <w:pStyle w:val="NormalWeb"/>
              <w:ind w:left="464"/>
              <w:jc w:val="center"/>
              <w:rPr>
                <w:rFonts w:ascii="Trebuchet MS" w:hAnsi="Trebuchet MS"/>
                <w:color w:val="C00000"/>
                <w:sz w:val="22"/>
                <w:szCs w:val="22"/>
              </w:rPr>
            </w:pPr>
          </w:p>
          <w:p w14:paraId="5453F54E" w14:textId="303EB45C" w:rsidR="00083281" w:rsidRPr="00EF65AA" w:rsidRDefault="00B162CF" w:rsidP="003351F5">
            <w:pPr>
              <w:pStyle w:val="NormalWeb"/>
              <w:ind w:left="464"/>
              <w:jc w:val="both"/>
              <w:rPr>
                <w:rFonts w:ascii="Trebuchet MS" w:hAnsi="Trebuchet MS"/>
                <w:color w:val="C00000"/>
                <w:sz w:val="22"/>
                <w:szCs w:val="22"/>
              </w:rPr>
            </w:pPr>
            <w:r w:rsidRPr="00EF65AA">
              <w:rPr>
                <w:rFonts w:ascii="Trebuchet MS" w:hAnsi="Trebuchet MS"/>
                <w:color w:val="C00000"/>
                <w:sz w:val="22"/>
                <w:szCs w:val="22"/>
              </w:rPr>
              <w:t xml:space="preserve">Fees for </w:t>
            </w:r>
            <w:r w:rsidR="00BA7DE5" w:rsidRPr="00EF65AA">
              <w:rPr>
                <w:rFonts w:ascii="Trebuchet MS" w:hAnsi="Trebuchet MS"/>
                <w:color w:val="C00000"/>
                <w:sz w:val="22"/>
                <w:szCs w:val="22"/>
              </w:rPr>
              <w:t xml:space="preserve">ASCD (Singapore) </w:t>
            </w:r>
            <w:r w:rsidRPr="00EF65AA">
              <w:rPr>
                <w:rFonts w:ascii="Trebuchet MS" w:hAnsi="Trebuchet MS"/>
                <w:color w:val="C00000"/>
                <w:sz w:val="22"/>
                <w:szCs w:val="22"/>
              </w:rPr>
              <w:t xml:space="preserve">Individual </w:t>
            </w:r>
            <w:r w:rsidR="00BA7DE5" w:rsidRPr="00EF65AA">
              <w:rPr>
                <w:rFonts w:ascii="Trebuchet MS" w:hAnsi="Trebuchet MS"/>
                <w:color w:val="C00000"/>
                <w:sz w:val="22"/>
                <w:szCs w:val="22"/>
              </w:rPr>
              <w:t>Membership</w:t>
            </w:r>
            <w:r w:rsidRPr="00EF65AA">
              <w:rPr>
                <w:rFonts w:ascii="Trebuchet MS" w:hAnsi="Trebuchet MS"/>
                <w:color w:val="C00000"/>
                <w:sz w:val="22"/>
                <w:szCs w:val="22"/>
              </w:rPr>
              <w:t xml:space="preserve"> </w:t>
            </w:r>
            <w:r w:rsidR="007B6F07">
              <w:rPr>
                <w:rFonts w:ascii="Trebuchet MS" w:hAnsi="Trebuchet MS"/>
                <w:color w:val="C00000"/>
                <w:sz w:val="22"/>
                <w:szCs w:val="22"/>
              </w:rPr>
              <w:t xml:space="preserve">will be </w:t>
            </w:r>
            <w:r w:rsidR="00BA7DE5" w:rsidRPr="00EF65AA">
              <w:rPr>
                <w:rFonts w:ascii="Trebuchet MS" w:hAnsi="Trebuchet MS"/>
                <w:color w:val="C00000"/>
                <w:sz w:val="22"/>
                <w:szCs w:val="22"/>
              </w:rPr>
              <w:t xml:space="preserve">valid until </w:t>
            </w:r>
            <w:r w:rsidR="00BA7DE5" w:rsidRPr="003351F5">
              <w:rPr>
                <w:rFonts w:ascii="Trebuchet MS" w:hAnsi="Trebuchet MS"/>
                <w:b/>
                <w:bCs/>
                <w:color w:val="C00000"/>
                <w:sz w:val="22"/>
                <w:szCs w:val="22"/>
                <w:u w:val="single"/>
              </w:rPr>
              <w:t>31</w:t>
            </w:r>
            <w:r w:rsidR="00DB00E1" w:rsidRPr="003351F5">
              <w:rPr>
                <w:rFonts w:ascii="Trebuchet MS" w:hAnsi="Trebuchet MS"/>
                <w:b/>
                <w:bCs/>
                <w:color w:val="C00000"/>
                <w:sz w:val="22"/>
                <w:szCs w:val="22"/>
                <w:u w:val="single"/>
                <w:vertAlign w:val="superscript"/>
              </w:rPr>
              <w:t>st</w:t>
            </w:r>
            <w:r w:rsidR="00BA7DE5" w:rsidRPr="003351F5">
              <w:rPr>
                <w:rFonts w:ascii="Trebuchet MS" w:hAnsi="Trebuchet MS"/>
                <w:b/>
                <w:bCs/>
                <w:color w:val="C00000"/>
                <w:sz w:val="22"/>
                <w:szCs w:val="22"/>
                <w:u w:val="single"/>
              </w:rPr>
              <w:t xml:space="preserve"> December 20</w:t>
            </w:r>
            <w:r w:rsidR="006E2797" w:rsidRPr="003351F5">
              <w:rPr>
                <w:rFonts w:ascii="Trebuchet MS" w:hAnsi="Trebuchet MS"/>
                <w:b/>
                <w:bCs/>
                <w:color w:val="C00000"/>
                <w:sz w:val="22"/>
                <w:szCs w:val="22"/>
                <w:u w:val="single"/>
              </w:rPr>
              <w:t>2</w:t>
            </w:r>
            <w:r w:rsidR="003351F5" w:rsidRPr="003351F5">
              <w:rPr>
                <w:rFonts w:ascii="Trebuchet MS" w:hAnsi="Trebuchet MS"/>
                <w:b/>
                <w:bCs/>
                <w:color w:val="C00000"/>
                <w:sz w:val="22"/>
                <w:szCs w:val="22"/>
                <w:u w:val="single"/>
              </w:rPr>
              <w:t>4</w:t>
            </w:r>
            <w:r w:rsidR="003D749D" w:rsidRPr="00EF65AA">
              <w:rPr>
                <w:rFonts w:ascii="Trebuchet MS" w:hAnsi="Trebuchet MS"/>
                <w:color w:val="C00000"/>
                <w:sz w:val="22"/>
                <w:szCs w:val="22"/>
              </w:rPr>
              <w:t xml:space="preserve"> </w:t>
            </w:r>
          </w:p>
          <w:p w14:paraId="48A35A98" w14:textId="2C8E35CD" w:rsidR="00E54535" w:rsidRPr="00EF65AA" w:rsidRDefault="006C3CC3" w:rsidP="003351F5">
            <w:pPr>
              <w:pStyle w:val="NormalWeb"/>
              <w:ind w:left="464"/>
              <w:jc w:val="center"/>
              <w:rPr>
                <w:rFonts w:ascii="Trebuchet MS" w:hAnsi="Trebuchet MS"/>
                <w:color w:val="C00000"/>
                <w:sz w:val="22"/>
                <w:szCs w:val="22"/>
              </w:rPr>
            </w:pPr>
            <w:r>
              <w:rPr>
                <w:rFonts w:ascii="Trebuchet MS" w:hAnsi="Trebuchet MS"/>
                <w:color w:val="C00000"/>
                <w:sz w:val="22"/>
                <w:szCs w:val="22"/>
              </w:rPr>
              <w:t xml:space="preserve">and </w:t>
            </w:r>
            <w:r w:rsidR="003D749D" w:rsidRPr="00EF65AA">
              <w:rPr>
                <w:rFonts w:ascii="Trebuchet MS" w:hAnsi="Trebuchet MS"/>
                <w:color w:val="C00000"/>
                <w:sz w:val="22"/>
                <w:szCs w:val="22"/>
              </w:rPr>
              <w:t>is</w:t>
            </w:r>
            <w:r w:rsidR="00C45259" w:rsidRPr="00EF65AA">
              <w:rPr>
                <w:rFonts w:ascii="Trebuchet MS" w:hAnsi="Trebuchet MS"/>
                <w:color w:val="C00000"/>
                <w:sz w:val="22"/>
                <w:szCs w:val="22"/>
              </w:rPr>
              <w:t xml:space="preserve"> included in </w:t>
            </w:r>
            <w:r w:rsidR="003D749D" w:rsidRPr="00EF65AA">
              <w:rPr>
                <w:rFonts w:ascii="Trebuchet MS" w:hAnsi="Trebuchet MS"/>
                <w:color w:val="C00000"/>
                <w:sz w:val="22"/>
                <w:szCs w:val="22"/>
              </w:rPr>
              <w:t xml:space="preserve">the </w:t>
            </w:r>
            <w:r w:rsidR="00C45259" w:rsidRPr="00EF65AA">
              <w:rPr>
                <w:rFonts w:ascii="Trebuchet MS" w:hAnsi="Trebuchet MS"/>
                <w:color w:val="C00000"/>
                <w:sz w:val="22"/>
                <w:szCs w:val="22"/>
              </w:rPr>
              <w:t>Non-Member Rate</w:t>
            </w:r>
            <w:r w:rsidR="003D749D" w:rsidRPr="00EF65AA">
              <w:rPr>
                <w:rFonts w:ascii="Trebuchet MS" w:hAnsi="Trebuchet MS"/>
                <w:color w:val="C00000"/>
                <w:sz w:val="22"/>
                <w:szCs w:val="22"/>
              </w:rPr>
              <w:t>.</w:t>
            </w:r>
            <w:r w:rsidR="000046AB" w:rsidRPr="00EF65AA">
              <w:rPr>
                <w:rFonts w:ascii="Trebuchet MS" w:hAnsi="Trebuchet MS"/>
                <w:color w:val="C00000"/>
                <w:sz w:val="22"/>
                <w:szCs w:val="22"/>
              </w:rPr>
              <w:t xml:space="preserve"> </w:t>
            </w:r>
          </w:p>
          <w:p w14:paraId="7E5A3636" w14:textId="77777777" w:rsidR="00637F66" w:rsidRPr="00EF65AA" w:rsidRDefault="00637F66" w:rsidP="003351F5">
            <w:pPr>
              <w:pStyle w:val="NormalWeb"/>
              <w:ind w:left="464"/>
              <w:jc w:val="center"/>
              <w:rPr>
                <w:rFonts w:ascii="Trebuchet MS" w:hAnsi="Trebuchet MS"/>
                <w:color w:val="C00000"/>
                <w:sz w:val="22"/>
                <w:szCs w:val="22"/>
              </w:rPr>
            </w:pPr>
          </w:p>
          <w:p w14:paraId="42BF3890" w14:textId="2B6F15D7" w:rsidR="00BA7DE5" w:rsidRPr="00EF65AA" w:rsidRDefault="006C3CA8" w:rsidP="003351F5">
            <w:pPr>
              <w:pStyle w:val="NormalWeb"/>
              <w:ind w:left="464"/>
              <w:jc w:val="center"/>
              <w:rPr>
                <w:rFonts w:ascii="Trebuchet MS" w:hAnsi="Trebuchet MS"/>
                <w:color w:val="C00000"/>
                <w:sz w:val="22"/>
                <w:szCs w:val="22"/>
              </w:rPr>
            </w:pPr>
            <w:r w:rsidRPr="00EF65AA">
              <w:rPr>
                <w:rFonts w:ascii="Trebuchet MS" w:hAnsi="Trebuchet MS"/>
                <w:color w:val="C00000"/>
                <w:sz w:val="22"/>
                <w:szCs w:val="22"/>
              </w:rPr>
              <w:t>For clarifications, p</w:t>
            </w:r>
            <w:r w:rsidR="00BA7DE5" w:rsidRPr="00EF65AA">
              <w:rPr>
                <w:rFonts w:ascii="Trebuchet MS" w:hAnsi="Trebuchet MS"/>
                <w:color w:val="C00000"/>
                <w:sz w:val="22"/>
                <w:szCs w:val="22"/>
              </w:rPr>
              <w:t xml:space="preserve">lease email </w:t>
            </w:r>
            <w:hyperlink r:id="rId12" w:history="1">
              <w:r w:rsidR="00D17C0F" w:rsidRPr="00E4125A">
                <w:rPr>
                  <w:rStyle w:val="Hyperlink"/>
                  <w:rFonts w:ascii="Trebuchet MS" w:hAnsi="Trebuchet MS"/>
                  <w:sz w:val="22"/>
                  <w:szCs w:val="22"/>
                </w:rPr>
                <w:t>ascdadmin@work-solutions.com</w:t>
              </w:r>
            </w:hyperlink>
            <w:r w:rsidR="00BA7DE5" w:rsidRPr="00EF65AA">
              <w:rPr>
                <w:rFonts w:ascii="Trebuchet MS" w:hAnsi="Trebuchet MS"/>
                <w:color w:val="C00000"/>
                <w:sz w:val="22"/>
                <w:szCs w:val="22"/>
              </w:rPr>
              <w:t xml:space="preserve"> </w:t>
            </w:r>
            <w:r w:rsidR="00FA7F2A" w:rsidRPr="00EF65AA">
              <w:rPr>
                <w:rFonts w:ascii="Trebuchet MS" w:hAnsi="Trebuchet MS"/>
                <w:color w:val="C00000"/>
                <w:sz w:val="22"/>
                <w:szCs w:val="22"/>
              </w:rPr>
              <w:t>or Whatsapp</w:t>
            </w:r>
            <w:r w:rsidRPr="00EF65AA">
              <w:rPr>
                <w:rFonts w:ascii="Trebuchet MS" w:hAnsi="Trebuchet MS"/>
                <w:color w:val="C00000"/>
                <w:sz w:val="22"/>
                <w:szCs w:val="22"/>
              </w:rPr>
              <w:t>/</w:t>
            </w:r>
            <w:r w:rsidR="00FA7F2A" w:rsidRPr="00EF65AA">
              <w:rPr>
                <w:rFonts w:ascii="Trebuchet MS" w:hAnsi="Trebuchet MS"/>
                <w:color w:val="C00000"/>
                <w:sz w:val="22"/>
                <w:szCs w:val="22"/>
              </w:rPr>
              <w:t>call</w:t>
            </w:r>
            <w:r w:rsidR="007D771F" w:rsidRPr="00EF65AA">
              <w:rPr>
                <w:rFonts w:ascii="Trebuchet MS" w:hAnsi="Trebuchet MS"/>
                <w:color w:val="C00000"/>
                <w:sz w:val="22"/>
                <w:szCs w:val="22"/>
              </w:rPr>
              <w:t xml:space="preserve">+65 </w:t>
            </w:r>
            <w:r w:rsidR="00A4077C" w:rsidRPr="00EF65AA">
              <w:rPr>
                <w:rFonts w:ascii="Trebuchet MS" w:hAnsi="Trebuchet MS"/>
                <w:color w:val="C00000"/>
                <w:sz w:val="22"/>
                <w:szCs w:val="22"/>
              </w:rPr>
              <w:t>87258457</w:t>
            </w:r>
          </w:p>
          <w:p w14:paraId="02B07544" w14:textId="468F6E18" w:rsidR="007A5FA8" w:rsidRPr="00EF65AA" w:rsidRDefault="007A5FA8" w:rsidP="003351F5">
            <w:pPr>
              <w:pStyle w:val="NormalWeb"/>
              <w:ind w:left="464"/>
              <w:jc w:val="center"/>
              <w:rPr>
                <w:rFonts w:ascii="Trebuchet MS" w:hAnsi="Trebuchet MS"/>
                <w:color w:val="C00000"/>
                <w:sz w:val="22"/>
                <w:szCs w:val="22"/>
              </w:rPr>
            </w:pPr>
          </w:p>
          <w:p w14:paraId="077F7800" w14:textId="26555C47" w:rsidR="007A5FA8" w:rsidRPr="00EF65AA" w:rsidRDefault="007A5FA8" w:rsidP="003351F5">
            <w:pPr>
              <w:pStyle w:val="NormalWeb"/>
              <w:ind w:left="464"/>
              <w:jc w:val="center"/>
              <w:rPr>
                <w:rFonts w:ascii="Trebuchet MS" w:hAnsi="Trebuchet MS"/>
                <w:color w:val="C00000"/>
                <w:sz w:val="22"/>
                <w:szCs w:val="22"/>
              </w:rPr>
            </w:pPr>
            <w:r w:rsidRPr="00EF65AA">
              <w:rPr>
                <w:rFonts w:ascii="Trebuchet MS" w:hAnsi="Trebuchet MS"/>
                <w:color w:val="C00000"/>
                <w:sz w:val="22"/>
                <w:szCs w:val="22"/>
              </w:rPr>
              <w:t xml:space="preserve">Please submit your Registration Forms by email to </w:t>
            </w:r>
            <w:hyperlink r:id="rId13" w:history="1">
              <w:r w:rsidR="00D17C0F" w:rsidRPr="00E4125A">
                <w:rPr>
                  <w:rStyle w:val="Hyperlink"/>
                  <w:rFonts w:ascii="Trebuchet MS" w:hAnsi="Trebuchet MS"/>
                  <w:sz w:val="22"/>
                  <w:szCs w:val="22"/>
                </w:rPr>
                <w:t>ascdadmin@work-solutions.com</w:t>
              </w:r>
            </w:hyperlink>
            <w:r w:rsidRPr="00EF65AA">
              <w:rPr>
                <w:rFonts w:ascii="Trebuchet MS" w:hAnsi="Trebuchet MS"/>
                <w:color w:val="C00000"/>
                <w:sz w:val="22"/>
                <w:szCs w:val="22"/>
              </w:rPr>
              <w:t xml:space="preserve"> </w:t>
            </w:r>
            <w:r w:rsidR="0087408C" w:rsidRPr="00EF65AA">
              <w:rPr>
                <w:rFonts w:ascii="Trebuchet MS" w:hAnsi="Trebuchet MS"/>
                <w:color w:val="C00000"/>
                <w:sz w:val="22"/>
                <w:szCs w:val="22"/>
              </w:rPr>
              <w:t xml:space="preserve"> </w:t>
            </w:r>
          </w:p>
          <w:p w14:paraId="0A3DCC66" w14:textId="2382D819" w:rsidR="00F43166" w:rsidRPr="00F43166" w:rsidRDefault="00F43166" w:rsidP="00F43166">
            <w:pPr>
              <w:pStyle w:val="NormalWeb"/>
              <w:jc w:val="center"/>
              <w:rPr>
                <w:rFonts w:ascii="Trebuchet MS" w:hAnsi="Trebuchet MS"/>
                <w:b/>
                <w:color w:val="C00000"/>
                <w:sz w:val="12"/>
                <w:szCs w:val="32"/>
              </w:rPr>
            </w:pPr>
          </w:p>
        </w:tc>
      </w:tr>
      <w:tr w:rsidR="00A54C3A" w:rsidRPr="003F4CB7" w14:paraId="58794D49" w14:textId="77777777" w:rsidTr="00A54C3A">
        <w:trPr>
          <w:trHeight w:val="524"/>
        </w:trPr>
        <w:tc>
          <w:tcPr>
            <w:tcW w:w="7088" w:type="dxa"/>
            <w:vMerge w:val="restart"/>
            <w:shd w:val="clear" w:color="auto" w:fill="FBE4D5" w:themeFill="accent2" w:themeFillTint="33"/>
            <w:vAlign w:val="center"/>
          </w:tcPr>
          <w:p w14:paraId="17441FB0" w14:textId="77777777" w:rsidR="00A54C3A" w:rsidRPr="0092751F" w:rsidRDefault="00A54C3A" w:rsidP="00E3204B">
            <w:pPr>
              <w:spacing w:line="240" w:lineRule="auto"/>
              <w:jc w:val="center"/>
              <w:rPr>
                <w:rFonts w:ascii="Trebuchet MS" w:hAnsi="Trebuchet MS" w:cs="Times New Roman"/>
                <w:b/>
                <w:bCs/>
                <w:color w:val="002060"/>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805A50" w14:textId="5D67885B" w:rsidR="00A54C3A" w:rsidRPr="00B162CF" w:rsidRDefault="00A54C3A" w:rsidP="00B17DCF">
            <w:pPr>
              <w:spacing w:line="240" w:lineRule="auto"/>
              <w:ind w:left="38"/>
              <w:rPr>
                <w:rFonts w:ascii="Trebuchet MS" w:hAnsi="Trebuchet MS" w:cs="Times New Roman"/>
                <w:b/>
                <w:bCs/>
                <w:color w:val="222A35" w:themeColor="text2"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62CF">
              <w:rPr>
                <w:rFonts w:ascii="Trebuchet MS" w:hAnsi="Trebuchet MS" w:cs="Times New Roman"/>
                <w:b/>
                <w:bCs/>
                <w:color w:val="222A35" w:themeColor="text2"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Workshop Fees </w:t>
            </w:r>
          </w:p>
          <w:p w14:paraId="05F9430F" w14:textId="5BB7E693" w:rsidR="007F66F8" w:rsidRPr="007F66F8" w:rsidRDefault="007F66F8" w:rsidP="00A54C3A">
            <w:pPr>
              <w:pStyle w:val="NormalWeb"/>
              <w:rPr>
                <w:rFonts w:asciiTheme="minorHAnsi" w:hAnsiTheme="minorHAnsi" w:cstheme="minorHAnsi"/>
                <w:b/>
                <w:sz w:val="20"/>
                <w:szCs w:val="20"/>
              </w:rPr>
            </w:pPr>
            <w:r w:rsidRPr="007F66F8">
              <w:rPr>
                <w:rFonts w:ascii="Trebuchet MS" w:hAnsi="Trebuchet MS"/>
                <w:b/>
                <w:bCs/>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(inclusive of </w:t>
            </w:r>
            <w:r w:rsidRPr="003351F5">
              <w:rPr>
                <w:rFonts w:ascii="Trebuchet MS" w:hAnsi="Trebuchet MS"/>
                <w:b/>
                <w:bCs/>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workshop materials,</w:t>
            </w:r>
            <w:r w:rsidRPr="007F66F8">
              <w:rPr>
                <w:rFonts w:ascii="Trebuchet MS" w:hAnsi="Trebuchet MS"/>
                <w:b/>
                <w:bCs/>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39D8">
              <w:rPr>
                <w:rFonts w:ascii="Trebuchet MS" w:hAnsi="Trebuchet MS"/>
                <w:b/>
                <w:bCs/>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morning break and lunch</w:t>
            </w:r>
            <w:r w:rsidR="00CA0D12">
              <w:rPr>
                <w:rFonts w:ascii="Trebuchet MS" w:hAnsi="Trebuchet MS"/>
                <w:b/>
                <w:bCs/>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tc>
          <w:tcPr>
            <w:tcW w:w="1418" w:type="dxa"/>
            <w:shd w:val="clear" w:color="auto" w:fill="FBE4D5" w:themeFill="accent2" w:themeFillTint="33"/>
            <w:vAlign w:val="center"/>
          </w:tcPr>
          <w:p w14:paraId="468E504B" w14:textId="09CB6F09" w:rsidR="00A54C3A" w:rsidRPr="00FA7F2A" w:rsidRDefault="00A54C3A" w:rsidP="00416B40">
            <w:pPr>
              <w:pStyle w:val="NormalWeb"/>
              <w:jc w:val="center"/>
              <w:rPr>
                <w:rFonts w:asciiTheme="minorHAnsi" w:hAnsiTheme="minorHAnsi" w:cstheme="minorHAnsi"/>
                <w:b/>
                <w:sz w:val="20"/>
                <w:szCs w:val="20"/>
              </w:rPr>
            </w:pPr>
            <w:r>
              <w:rPr>
                <w:rFonts w:asciiTheme="minorHAnsi" w:hAnsiTheme="minorHAnsi" w:cstheme="minorHAnsi"/>
                <w:b/>
                <w:sz w:val="20"/>
                <w:szCs w:val="20"/>
              </w:rPr>
              <w:t>Members</w:t>
            </w:r>
          </w:p>
        </w:tc>
        <w:tc>
          <w:tcPr>
            <w:tcW w:w="1843" w:type="dxa"/>
            <w:shd w:val="clear" w:color="auto" w:fill="FBE4D5" w:themeFill="accent2" w:themeFillTint="33"/>
            <w:vAlign w:val="center"/>
          </w:tcPr>
          <w:p w14:paraId="77462152" w14:textId="5C6F5075" w:rsidR="00A54C3A" w:rsidRPr="00FA7F2A" w:rsidRDefault="00A54C3A" w:rsidP="00416B40">
            <w:pPr>
              <w:pStyle w:val="NormalWeb"/>
              <w:jc w:val="center"/>
              <w:rPr>
                <w:rFonts w:asciiTheme="minorHAnsi" w:hAnsiTheme="minorHAnsi" w:cstheme="minorHAnsi"/>
                <w:b/>
                <w:sz w:val="20"/>
                <w:szCs w:val="20"/>
              </w:rPr>
            </w:pPr>
            <w:r>
              <w:rPr>
                <w:rFonts w:asciiTheme="minorHAnsi" w:hAnsiTheme="minorHAnsi" w:cstheme="minorHAnsi"/>
                <w:b/>
                <w:sz w:val="20"/>
                <w:szCs w:val="20"/>
              </w:rPr>
              <w:t>Non-Members</w:t>
            </w:r>
          </w:p>
        </w:tc>
      </w:tr>
      <w:tr w:rsidR="00A54C3A" w:rsidRPr="003F4CB7" w14:paraId="3C0D4ACF" w14:textId="77777777" w:rsidTr="00A54C3A">
        <w:trPr>
          <w:trHeight w:val="831"/>
        </w:trPr>
        <w:tc>
          <w:tcPr>
            <w:tcW w:w="7088" w:type="dxa"/>
            <w:vMerge/>
            <w:tcBorders>
              <w:bottom w:val="single" w:sz="4" w:space="0" w:color="auto"/>
            </w:tcBorders>
            <w:shd w:val="clear" w:color="auto" w:fill="FBE4D5" w:themeFill="accent2" w:themeFillTint="33"/>
            <w:vAlign w:val="center"/>
          </w:tcPr>
          <w:p w14:paraId="29F7BC76" w14:textId="62BF8149" w:rsidR="00A54C3A" w:rsidRPr="00A536C2" w:rsidRDefault="00A54C3A" w:rsidP="00416B40">
            <w:pPr>
              <w:pStyle w:val="NormalWeb"/>
              <w:jc w:val="center"/>
              <w:rPr>
                <w:rFonts w:asciiTheme="minorHAnsi" w:hAnsiTheme="minorHAnsi" w:cstheme="minorHAnsi"/>
                <w:b/>
                <w:color w:val="00B050"/>
                <w:sz w:val="20"/>
                <w:szCs w:val="20"/>
              </w:rPr>
            </w:pPr>
          </w:p>
        </w:tc>
        <w:tc>
          <w:tcPr>
            <w:tcW w:w="1418" w:type="dxa"/>
            <w:tcBorders>
              <w:bottom w:val="single" w:sz="4" w:space="0" w:color="auto"/>
            </w:tcBorders>
            <w:shd w:val="clear" w:color="auto" w:fill="FBE4D5" w:themeFill="accent2" w:themeFillTint="33"/>
            <w:vAlign w:val="center"/>
          </w:tcPr>
          <w:p w14:paraId="2005C3B3" w14:textId="595B0503" w:rsidR="00A54C3A" w:rsidRPr="003351F5" w:rsidRDefault="00A54C3A" w:rsidP="00416B40">
            <w:pPr>
              <w:pStyle w:val="NormalWeb"/>
              <w:jc w:val="center"/>
              <w:rPr>
                <w:rFonts w:asciiTheme="minorHAnsi" w:hAnsiTheme="minorHAnsi" w:cstheme="minorHAnsi"/>
                <w:b/>
                <w:color w:val="00B050"/>
                <w:sz w:val="20"/>
                <w:szCs w:val="20"/>
              </w:rPr>
            </w:pPr>
            <w:r w:rsidRPr="003351F5">
              <w:rPr>
                <w:rFonts w:asciiTheme="minorHAnsi" w:hAnsiTheme="minorHAnsi" w:cstheme="minorBidi"/>
                <w:b/>
                <w:color w:val="002060"/>
                <w:szCs w:val="14"/>
                <w:lang w:bidi="ar-SA"/>
                <w14:textOutline w14:w="11112" w14:cap="flat" w14:cmpd="sng" w14:algn="ctr">
                  <w14:solidFill>
                    <w14:schemeClr w14:val="accent2"/>
                  </w14:solidFill>
                  <w14:prstDash w14:val="solid"/>
                  <w14:round/>
                </w14:textOutline>
              </w:rPr>
              <w:t>S$</w:t>
            </w:r>
            <w:r w:rsidR="00E42ADC">
              <w:rPr>
                <w:rFonts w:asciiTheme="minorHAnsi" w:hAnsiTheme="minorHAnsi" w:cstheme="minorBidi"/>
                <w:b/>
                <w:color w:val="002060"/>
                <w:szCs w:val="14"/>
                <w:lang w:bidi="ar-SA"/>
                <w14:textOutline w14:w="11112" w14:cap="flat" w14:cmpd="sng" w14:algn="ctr">
                  <w14:solidFill>
                    <w14:schemeClr w14:val="accent2"/>
                  </w14:solidFill>
                  <w14:prstDash w14:val="solid"/>
                  <w14:round/>
                </w14:textOutline>
              </w:rPr>
              <w:t>395</w:t>
            </w:r>
            <w:r w:rsidR="003351F5" w:rsidRPr="003351F5">
              <w:rPr>
                <w:rFonts w:asciiTheme="minorHAnsi" w:hAnsiTheme="minorHAnsi" w:cstheme="minorBidi"/>
                <w:b/>
                <w:color w:val="002060"/>
                <w:szCs w:val="14"/>
                <w:lang w:bidi="ar-SA"/>
                <w14:textOutline w14:w="11112" w14:cap="flat" w14:cmpd="sng" w14:algn="ctr">
                  <w14:solidFill>
                    <w14:schemeClr w14:val="accent2"/>
                  </w14:solidFill>
                  <w14:prstDash w14:val="solid"/>
                  <w14:round/>
                </w14:textOutline>
              </w:rPr>
              <w:t>.00</w:t>
            </w:r>
          </w:p>
        </w:tc>
        <w:tc>
          <w:tcPr>
            <w:tcW w:w="1843" w:type="dxa"/>
            <w:tcBorders>
              <w:bottom w:val="single" w:sz="4" w:space="0" w:color="auto"/>
            </w:tcBorders>
            <w:shd w:val="clear" w:color="auto" w:fill="FBE4D5" w:themeFill="accent2" w:themeFillTint="33"/>
            <w:vAlign w:val="center"/>
          </w:tcPr>
          <w:p w14:paraId="183172C9" w14:textId="7E4FB246" w:rsidR="00A54C3A" w:rsidRPr="003351F5" w:rsidRDefault="00A54C3A" w:rsidP="00A35231">
            <w:pPr>
              <w:pStyle w:val="NormalWeb"/>
              <w:jc w:val="center"/>
              <w:rPr>
                <w:rFonts w:asciiTheme="minorHAnsi" w:hAnsiTheme="minorHAnsi" w:cstheme="minorBidi"/>
                <w:b/>
                <w:color w:val="002060"/>
                <w:szCs w:val="14"/>
                <w:lang w:bidi="ar-SA"/>
                <w14:textOutline w14:w="11112" w14:cap="flat" w14:cmpd="sng" w14:algn="ctr">
                  <w14:solidFill>
                    <w14:schemeClr w14:val="accent2"/>
                  </w14:solidFill>
                  <w14:prstDash w14:val="solid"/>
                  <w14:round/>
                </w14:textOutline>
              </w:rPr>
            </w:pPr>
            <w:r w:rsidRPr="003351F5">
              <w:rPr>
                <w:rFonts w:asciiTheme="minorHAnsi" w:hAnsiTheme="minorHAnsi" w:cstheme="minorBidi"/>
                <w:b/>
                <w:color w:val="002060"/>
                <w:szCs w:val="14"/>
                <w:lang w:bidi="ar-SA"/>
                <w14:textOutline w14:w="11112" w14:cap="flat" w14:cmpd="sng" w14:algn="ctr">
                  <w14:solidFill>
                    <w14:schemeClr w14:val="accent2"/>
                  </w14:solidFill>
                  <w14:prstDash w14:val="solid"/>
                  <w14:round/>
                </w14:textOutline>
              </w:rPr>
              <w:t>S</w:t>
            </w:r>
            <w:r w:rsidR="003351F5" w:rsidRPr="003351F5">
              <w:rPr>
                <w:rFonts w:asciiTheme="minorHAnsi" w:hAnsiTheme="minorHAnsi" w:cstheme="minorBidi"/>
                <w:b/>
                <w:color w:val="002060"/>
                <w:szCs w:val="14"/>
                <w:lang w:bidi="ar-SA"/>
                <w14:textOutline w14:w="11112" w14:cap="flat" w14:cmpd="sng" w14:algn="ctr">
                  <w14:solidFill>
                    <w14:schemeClr w14:val="accent2"/>
                  </w14:solidFill>
                  <w14:prstDash w14:val="solid"/>
                  <w14:round/>
                </w14:textOutline>
              </w:rPr>
              <w:t>4</w:t>
            </w:r>
            <w:r w:rsidR="00E42ADC">
              <w:rPr>
                <w:rFonts w:asciiTheme="minorHAnsi" w:hAnsiTheme="minorHAnsi" w:cstheme="minorBidi"/>
                <w:b/>
                <w:color w:val="002060"/>
                <w:szCs w:val="14"/>
                <w:lang w:bidi="ar-SA"/>
                <w14:textOutline w14:w="11112" w14:cap="flat" w14:cmpd="sng" w14:algn="ctr">
                  <w14:solidFill>
                    <w14:schemeClr w14:val="accent2"/>
                  </w14:solidFill>
                  <w14:prstDash w14:val="solid"/>
                  <w14:round/>
                </w14:textOutline>
              </w:rPr>
              <w:t>5</w:t>
            </w:r>
            <w:r w:rsidR="003351F5" w:rsidRPr="003351F5">
              <w:rPr>
                <w:rFonts w:asciiTheme="minorHAnsi" w:hAnsiTheme="minorHAnsi" w:cstheme="minorBidi"/>
                <w:b/>
                <w:color w:val="002060"/>
                <w:szCs w:val="14"/>
                <w:lang w:bidi="ar-SA"/>
                <w14:textOutline w14:w="11112" w14:cap="flat" w14:cmpd="sng" w14:algn="ctr">
                  <w14:solidFill>
                    <w14:schemeClr w14:val="accent2"/>
                  </w14:solidFill>
                  <w14:prstDash w14:val="solid"/>
                  <w14:round/>
                </w14:textOutline>
              </w:rPr>
              <w:t>0.00</w:t>
            </w:r>
          </w:p>
        </w:tc>
      </w:tr>
    </w:tbl>
    <w:p w14:paraId="75310A80" w14:textId="77777777" w:rsidR="00A536C2" w:rsidRPr="00FA7F2A" w:rsidRDefault="00A536C2" w:rsidP="003D749D">
      <w:pPr>
        <w:pStyle w:val="Footer"/>
        <w:jc w:val="center"/>
        <w:rPr>
          <w:bCs/>
          <w:sz w:val="6"/>
          <w:szCs w:val="2"/>
        </w:rPr>
      </w:pPr>
    </w:p>
    <w:sectPr w:rsidR="00A536C2" w:rsidRPr="00FA7F2A" w:rsidSect="003D749D">
      <w:headerReference w:type="default" r:id="rId14"/>
      <w:pgSz w:w="11906" w:h="16838"/>
      <w:pgMar w:top="340" w:right="1134" w:bottom="340" w:left="1134" w:header="709" w:footer="0" w:gutter="0"/>
      <w:pgBorders w:zOrder="back"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1A2B8" w14:textId="77777777" w:rsidR="00A151DC" w:rsidRDefault="00A151DC" w:rsidP="003A2E8A">
      <w:pPr>
        <w:spacing w:after="0" w:line="240" w:lineRule="auto"/>
      </w:pPr>
      <w:r>
        <w:separator/>
      </w:r>
    </w:p>
  </w:endnote>
  <w:endnote w:type="continuationSeparator" w:id="0">
    <w:p w14:paraId="379E9E70" w14:textId="77777777" w:rsidR="00A151DC" w:rsidRDefault="00A151DC" w:rsidP="003A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6575" w14:textId="77777777" w:rsidR="00A151DC" w:rsidRDefault="00A151DC" w:rsidP="003A2E8A">
      <w:pPr>
        <w:spacing w:after="0" w:line="240" w:lineRule="auto"/>
      </w:pPr>
      <w:r>
        <w:separator/>
      </w:r>
    </w:p>
  </w:footnote>
  <w:footnote w:type="continuationSeparator" w:id="0">
    <w:p w14:paraId="267C7796" w14:textId="77777777" w:rsidR="00A151DC" w:rsidRDefault="00A151DC" w:rsidP="003A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0F54" w14:textId="77777777" w:rsidR="003A2E8A" w:rsidRDefault="003A2E8A" w:rsidP="003A2E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DA4"/>
    <w:multiLevelType w:val="hybridMultilevel"/>
    <w:tmpl w:val="AA44996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8245A91"/>
    <w:multiLevelType w:val="hybridMultilevel"/>
    <w:tmpl w:val="615ED674"/>
    <w:lvl w:ilvl="0" w:tplc="AEB85E2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C395D80"/>
    <w:multiLevelType w:val="hybridMultilevel"/>
    <w:tmpl w:val="7430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61552"/>
    <w:multiLevelType w:val="hybridMultilevel"/>
    <w:tmpl w:val="10C6E45C"/>
    <w:lvl w:ilvl="0" w:tplc="84448BAE">
      <w:numFmt w:val="bullet"/>
      <w:lvlText w:val=""/>
      <w:lvlJc w:val="left"/>
      <w:pPr>
        <w:ind w:left="720" w:hanging="360"/>
      </w:pPr>
      <w:rPr>
        <w:rFonts w:ascii="Symbol" w:eastAsiaTheme="minorEastAsia"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20366EA3"/>
    <w:multiLevelType w:val="hybridMultilevel"/>
    <w:tmpl w:val="6298EC7E"/>
    <w:lvl w:ilvl="0" w:tplc="EB5E26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A63D6"/>
    <w:multiLevelType w:val="hybridMultilevel"/>
    <w:tmpl w:val="8B3851E2"/>
    <w:lvl w:ilvl="0" w:tplc="44090001">
      <w:start w:val="1"/>
      <w:numFmt w:val="bullet"/>
      <w:lvlText w:val=""/>
      <w:lvlJc w:val="left"/>
      <w:pPr>
        <w:ind w:left="1920" w:hanging="360"/>
      </w:pPr>
      <w:rPr>
        <w:rFonts w:ascii="Symbol" w:hAnsi="Symbol" w:hint="default"/>
      </w:rPr>
    </w:lvl>
    <w:lvl w:ilvl="1" w:tplc="44090003" w:tentative="1">
      <w:start w:val="1"/>
      <w:numFmt w:val="bullet"/>
      <w:lvlText w:val="o"/>
      <w:lvlJc w:val="left"/>
      <w:pPr>
        <w:ind w:left="2640" w:hanging="360"/>
      </w:pPr>
      <w:rPr>
        <w:rFonts w:ascii="Courier New" w:hAnsi="Courier New" w:cs="Courier New" w:hint="default"/>
      </w:rPr>
    </w:lvl>
    <w:lvl w:ilvl="2" w:tplc="44090005" w:tentative="1">
      <w:start w:val="1"/>
      <w:numFmt w:val="bullet"/>
      <w:lvlText w:val=""/>
      <w:lvlJc w:val="left"/>
      <w:pPr>
        <w:ind w:left="3360" w:hanging="360"/>
      </w:pPr>
      <w:rPr>
        <w:rFonts w:ascii="Wingdings" w:hAnsi="Wingdings" w:hint="default"/>
      </w:rPr>
    </w:lvl>
    <w:lvl w:ilvl="3" w:tplc="44090001" w:tentative="1">
      <w:start w:val="1"/>
      <w:numFmt w:val="bullet"/>
      <w:lvlText w:val=""/>
      <w:lvlJc w:val="left"/>
      <w:pPr>
        <w:ind w:left="4080" w:hanging="360"/>
      </w:pPr>
      <w:rPr>
        <w:rFonts w:ascii="Symbol" w:hAnsi="Symbol" w:hint="default"/>
      </w:rPr>
    </w:lvl>
    <w:lvl w:ilvl="4" w:tplc="44090003" w:tentative="1">
      <w:start w:val="1"/>
      <w:numFmt w:val="bullet"/>
      <w:lvlText w:val="o"/>
      <w:lvlJc w:val="left"/>
      <w:pPr>
        <w:ind w:left="4800" w:hanging="360"/>
      </w:pPr>
      <w:rPr>
        <w:rFonts w:ascii="Courier New" w:hAnsi="Courier New" w:cs="Courier New" w:hint="default"/>
      </w:rPr>
    </w:lvl>
    <w:lvl w:ilvl="5" w:tplc="44090005" w:tentative="1">
      <w:start w:val="1"/>
      <w:numFmt w:val="bullet"/>
      <w:lvlText w:val=""/>
      <w:lvlJc w:val="left"/>
      <w:pPr>
        <w:ind w:left="5520" w:hanging="360"/>
      </w:pPr>
      <w:rPr>
        <w:rFonts w:ascii="Wingdings" w:hAnsi="Wingdings" w:hint="default"/>
      </w:rPr>
    </w:lvl>
    <w:lvl w:ilvl="6" w:tplc="44090001" w:tentative="1">
      <w:start w:val="1"/>
      <w:numFmt w:val="bullet"/>
      <w:lvlText w:val=""/>
      <w:lvlJc w:val="left"/>
      <w:pPr>
        <w:ind w:left="6240" w:hanging="360"/>
      </w:pPr>
      <w:rPr>
        <w:rFonts w:ascii="Symbol" w:hAnsi="Symbol" w:hint="default"/>
      </w:rPr>
    </w:lvl>
    <w:lvl w:ilvl="7" w:tplc="44090003" w:tentative="1">
      <w:start w:val="1"/>
      <w:numFmt w:val="bullet"/>
      <w:lvlText w:val="o"/>
      <w:lvlJc w:val="left"/>
      <w:pPr>
        <w:ind w:left="6960" w:hanging="360"/>
      </w:pPr>
      <w:rPr>
        <w:rFonts w:ascii="Courier New" w:hAnsi="Courier New" w:cs="Courier New" w:hint="default"/>
      </w:rPr>
    </w:lvl>
    <w:lvl w:ilvl="8" w:tplc="44090005" w:tentative="1">
      <w:start w:val="1"/>
      <w:numFmt w:val="bullet"/>
      <w:lvlText w:val=""/>
      <w:lvlJc w:val="left"/>
      <w:pPr>
        <w:ind w:left="7680" w:hanging="360"/>
      </w:pPr>
      <w:rPr>
        <w:rFonts w:ascii="Wingdings" w:hAnsi="Wingdings" w:hint="default"/>
      </w:rPr>
    </w:lvl>
  </w:abstractNum>
  <w:abstractNum w:abstractNumId="6" w15:restartNumberingAfterBreak="0">
    <w:nsid w:val="28963610"/>
    <w:multiLevelType w:val="hybridMultilevel"/>
    <w:tmpl w:val="4EAA3C12"/>
    <w:lvl w:ilvl="0" w:tplc="36F82FB2">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7" w15:restartNumberingAfterBreak="0">
    <w:nsid w:val="2A233B68"/>
    <w:multiLevelType w:val="multilevel"/>
    <w:tmpl w:val="762E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300D8"/>
    <w:multiLevelType w:val="hybridMultilevel"/>
    <w:tmpl w:val="AA44996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EEE51AF"/>
    <w:multiLevelType w:val="hybridMultilevel"/>
    <w:tmpl w:val="31FA8DC2"/>
    <w:lvl w:ilvl="0" w:tplc="DA9AC9BE">
      <w:numFmt w:val="bullet"/>
      <w:lvlText w:val="-"/>
      <w:lvlJc w:val="left"/>
      <w:pPr>
        <w:ind w:left="720" w:hanging="360"/>
      </w:pPr>
      <w:rPr>
        <w:rFonts w:ascii="Century Gothic" w:eastAsiaTheme="minorEastAsia" w:hAnsi="Century Gothic"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F53782A"/>
    <w:multiLevelType w:val="hybridMultilevel"/>
    <w:tmpl w:val="5782A29A"/>
    <w:lvl w:ilvl="0" w:tplc="92BA8F6C">
      <w:start w:val="1"/>
      <w:numFmt w:val="bullet"/>
      <w:lvlText w:val=" "/>
      <w:lvlJc w:val="left"/>
      <w:pPr>
        <w:tabs>
          <w:tab w:val="num" w:pos="720"/>
        </w:tabs>
        <w:ind w:left="720" w:hanging="360"/>
      </w:pPr>
      <w:rPr>
        <w:rFonts w:ascii="Calibri" w:hAnsi="Calibri" w:hint="default"/>
      </w:rPr>
    </w:lvl>
    <w:lvl w:ilvl="1" w:tplc="A8C0708A" w:tentative="1">
      <w:start w:val="1"/>
      <w:numFmt w:val="bullet"/>
      <w:lvlText w:val=" "/>
      <w:lvlJc w:val="left"/>
      <w:pPr>
        <w:tabs>
          <w:tab w:val="num" w:pos="1440"/>
        </w:tabs>
        <w:ind w:left="1440" w:hanging="360"/>
      </w:pPr>
      <w:rPr>
        <w:rFonts w:ascii="Calibri" w:hAnsi="Calibri" w:hint="default"/>
      </w:rPr>
    </w:lvl>
    <w:lvl w:ilvl="2" w:tplc="FD900F36" w:tentative="1">
      <w:start w:val="1"/>
      <w:numFmt w:val="bullet"/>
      <w:lvlText w:val=" "/>
      <w:lvlJc w:val="left"/>
      <w:pPr>
        <w:tabs>
          <w:tab w:val="num" w:pos="2160"/>
        </w:tabs>
        <w:ind w:left="2160" w:hanging="360"/>
      </w:pPr>
      <w:rPr>
        <w:rFonts w:ascii="Calibri" w:hAnsi="Calibri" w:hint="default"/>
      </w:rPr>
    </w:lvl>
    <w:lvl w:ilvl="3" w:tplc="D8084BEC" w:tentative="1">
      <w:start w:val="1"/>
      <w:numFmt w:val="bullet"/>
      <w:lvlText w:val=" "/>
      <w:lvlJc w:val="left"/>
      <w:pPr>
        <w:tabs>
          <w:tab w:val="num" w:pos="2880"/>
        </w:tabs>
        <w:ind w:left="2880" w:hanging="360"/>
      </w:pPr>
      <w:rPr>
        <w:rFonts w:ascii="Calibri" w:hAnsi="Calibri" w:hint="default"/>
      </w:rPr>
    </w:lvl>
    <w:lvl w:ilvl="4" w:tplc="2648EA3C" w:tentative="1">
      <w:start w:val="1"/>
      <w:numFmt w:val="bullet"/>
      <w:lvlText w:val=" "/>
      <w:lvlJc w:val="left"/>
      <w:pPr>
        <w:tabs>
          <w:tab w:val="num" w:pos="3600"/>
        </w:tabs>
        <w:ind w:left="3600" w:hanging="360"/>
      </w:pPr>
      <w:rPr>
        <w:rFonts w:ascii="Calibri" w:hAnsi="Calibri" w:hint="default"/>
      </w:rPr>
    </w:lvl>
    <w:lvl w:ilvl="5" w:tplc="B2BED6F2" w:tentative="1">
      <w:start w:val="1"/>
      <w:numFmt w:val="bullet"/>
      <w:lvlText w:val=" "/>
      <w:lvlJc w:val="left"/>
      <w:pPr>
        <w:tabs>
          <w:tab w:val="num" w:pos="4320"/>
        </w:tabs>
        <w:ind w:left="4320" w:hanging="360"/>
      </w:pPr>
      <w:rPr>
        <w:rFonts w:ascii="Calibri" w:hAnsi="Calibri" w:hint="default"/>
      </w:rPr>
    </w:lvl>
    <w:lvl w:ilvl="6" w:tplc="8E84CE8A" w:tentative="1">
      <w:start w:val="1"/>
      <w:numFmt w:val="bullet"/>
      <w:lvlText w:val=" "/>
      <w:lvlJc w:val="left"/>
      <w:pPr>
        <w:tabs>
          <w:tab w:val="num" w:pos="5040"/>
        </w:tabs>
        <w:ind w:left="5040" w:hanging="360"/>
      </w:pPr>
      <w:rPr>
        <w:rFonts w:ascii="Calibri" w:hAnsi="Calibri" w:hint="default"/>
      </w:rPr>
    </w:lvl>
    <w:lvl w:ilvl="7" w:tplc="0346D77A" w:tentative="1">
      <w:start w:val="1"/>
      <w:numFmt w:val="bullet"/>
      <w:lvlText w:val=" "/>
      <w:lvlJc w:val="left"/>
      <w:pPr>
        <w:tabs>
          <w:tab w:val="num" w:pos="5760"/>
        </w:tabs>
        <w:ind w:left="5760" w:hanging="360"/>
      </w:pPr>
      <w:rPr>
        <w:rFonts w:ascii="Calibri" w:hAnsi="Calibri" w:hint="default"/>
      </w:rPr>
    </w:lvl>
    <w:lvl w:ilvl="8" w:tplc="156C344C"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57145E6A"/>
    <w:multiLevelType w:val="hybridMultilevel"/>
    <w:tmpl w:val="488206C8"/>
    <w:lvl w:ilvl="0" w:tplc="C362070A">
      <w:start w:val="1"/>
      <w:numFmt w:val="upperLetter"/>
      <w:lvlText w:val="(%1)"/>
      <w:lvlJc w:val="left"/>
      <w:pPr>
        <w:ind w:left="360" w:hanging="360"/>
      </w:pPr>
      <w:rPr>
        <w:rFonts w:cs="Arial"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6EAB7575"/>
    <w:multiLevelType w:val="hybridMultilevel"/>
    <w:tmpl w:val="CE44C28E"/>
    <w:lvl w:ilvl="0" w:tplc="44090001">
      <w:start w:val="1"/>
      <w:numFmt w:val="bullet"/>
      <w:lvlText w:val=""/>
      <w:lvlJc w:val="left"/>
      <w:pPr>
        <w:ind w:left="900" w:hanging="360"/>
      </w:pPr>
      <w:rPr>
        <w:rFonts w:ascii="Symbol" w:hAnsi="Symbol" w:hint="default"/>
      </w:rPr>
    </w:lvl>
    <w:lvl w:ilvl="1" w:tplc="44090003" w:tentative="1">
      <w:start w:val="1"/>
      <w:numFmt w:val="bullet"/>
      <w:lvlText w:val="o"/>
      <w:lvlJc w:val="left"/>
      <w:pPr>
        <w:ind w:left="1620" w:hanging="360"/>
      </w:pPr>
      <w:rPr>
        <w:rFonts w:ascii="Courier New" w:hAnsi="Courier New" w:cs="Courier New" w:hint="default"/>
      </w:rPr>
    </w:lvl>
    <w:lvl w:ilvl="2" w:tplc="44090005" w:tentative="1">
      <w:start w:val="1"/>
      <w:numFmt w:val="bullet"/>
      <w:lvlText w:val=""/>
      <w:lvlJc w:val="left"/>
      <w:pPr>
        <w:ind w:left="2340" w:hanging="360"/>
      </w:pPr>
      <w:rPr>
        <w:rFonts w:ascii="Wingdings" w:hAnsi="Wingdings" w:hint="default"/>
      </w:rPr>
    </w:lvl>
    <w:lvl w:ilvl="3" w:tplc="44090001" w:tentative="1">
      <w:start w:val="1"/>
      <w:numFmt w:val="bullet"/>
      <w:lvlText w:val=""/>
      <w:lvlJc w:val="left"/>
      <w:pPr>
        <w:ind w:left="3060" w:hanging="360"/>
      </w:pPr>
      <w:rPr>
        <w:rFonts w:ascii="Symbol" w:hAnsi="Symbol" w:hint="default"/>
      </w:rPr>
    </w:lvl>
    <w:lvl w:ilvl="4" w:tplc="44090003" w:tentative="1">
      <w:start w:val="1"/>
      <w:numFmt w:val="bullet"/>
      <w:lvlText w:val="o"/>
      <w:lvlJc w:val="left"/>
      <w:pPr>
        <w:ind w:left="3780" w:hanging="360"/>
      </w:pPr>
      <w:rPr>
        <w:rFonts w:ascii="Courier New" w:hAnsi="Courier New" w:cs="Courier New" w:hint="default"/>
      </w:rPr>
    </w:lvl>
    <w:lvl w:ilvl="5" w:tplc="44090005" w:tentative="1">
      <w:start w:val="1"/>
      <w:numFmt w:val="bullet"/>
      <w:lvlText w:val=""/>
      <w:lvlJc w:val="left"/>
      <w:pPr>
        <w:ind w:left="4500" w:hanging="360"/>
      </w:pPr>
      <w:rPr>
        <w:rFonts w:ascii="Wingdings" w:hAnsi="Wingdings" w:hint="default"/>
      </w:rPr>
    </w:lvl>
    <w:lvl w:ilvl="6" w:tplc="44090001" w:tentative="1">
      <w:start w:val="1"/>
      <w:numFmt w:val="bullet"/>
      <w:lvlText w:val=""/>
      <w:lvlJc w:val="left"/>
      <w:pPr>
        <w:ind w:left="5220" w:hanging="360"/>
      </w:pPr>
      <w:rPr>
        <w:rFonts w:ascii="Symbol" w:hAnsi="Symbol" w:hint="default"/>
      </w:rPr>
    </w:lvl>
    <w:lvl w:ilvl="7" w:tplc="44090003" w:tentative="1">
      <w:start w:val="1"/>
      <w:numFmt w:val="bullet"/>
      <w:lvlText w:val="o"/>
      <w:lvlJc w:val="left"/>
      <w:pPr>
        <w:ind w:left="5940" w:hanging="360"/>
      </w:pPr>
      <w:rPr>
        <w:rFonts w:ascii="Courier New" w:hAnsi="Courier New" w:cs="Courier New" w:hint="default"/>
      </w:rPr>
    </w:lvl>
    <w:lvl w:ilvl="8" w:tplc="44090005" w:tentative="1">
      <w:start w:val="1"/>
      <w:numFmt w:val="bullet"/>
      <w:lvlText w:val=""/>
      <w:lvlJc w:val="left"/>
      <w:pPr>
        <w:ind w:left="6660" w:hanging="360"/>
      </w:pPr>
      <w:rPr>
        <w:rFonts w:ascii="Wingdings" w:hAnsi="Wingdings" w:hint="default"/>
      </w:rPr>
    </w:lvl>
  </w:abstractNum>
  <w:abstractNum w:abstractNumId="13" w15:restartNumberingAfterBreak="0">
    <w:nsid w:val="740D5C05"/>
    <w:multiLevelType w:val="hybridMultilevel"/>
    <w:tmpl w:val="E8106F44"/>
    <w:lvl w:ilvl="0" w:tplc="44090001">
      <w:start w:val="1"/>
      <w:numFmt w:val="bullet"/>
      <w:lvlText w:val=""/>
      <w:lvlJc w:val="left"/>
      <w:pPr>
        <w:ind w:left="154" w:hanging="360"/>
      </w:pPr>
      <w:rPr>
        <w:rFonts w:ascii="Symbol" w:hAnsi="Symbol" w:hint="default"/>
      </w:rPr>
    </w:lvl>
    <w:lvl w:ilvl="1" w:tplc="44090003" w:tentative="1">
      <w:start w:val="1"/>
      <w:numFmt w:val="bullet"/>
      <w:lvlText w:val="o"/>
      <w:lvlJc w:val="left"/>
      <w:pPr>
        <w:ind w:left="874" w:hanging="360"/>
      </w:pPr>
      <w:rPr>
        <w:rFonts w:ascii="Courier New" w:hAnsi="Courier New" w:cs="Courier New" w:hint="default"/>
      </w:rPr>
    </w:lvl>
    <w:lvl w:ilvl="2" w:tplc="44090005">
      <w:start w:val="1"/>
      <w:numFmt w:val="bullet"/>
      <w:lvlText w:val=""/>
      <w:lvlJc w:val="left"/>
      <w:pPr>
        <w:ind w:left="1594" w:hanging="360"/>
      </w:pPr>
      <w:rPr>
        <w:rFonts w:ascii="Wingdings" w:hAnsi="Wingdings" w:hint="default"/>
      </w:rPr>
    </w:lvl>
    <w:lvl w:ilvl="3" w:tplc="44090001" w:tentative="1">
      <w:start w:val="1"/>
      <w:numFmt w:val="bullet"/>
      <w:lvlText w:val=""/>
      <w:lvlJc w:val="left"/>
      <w:pPr>
        <w:ind w:left="2314" w:hanging="360"/>
      </w:pPr>
      <w:rPr>
        <w:rFonts w:ascii="Symbol" w:hAnsi="Symbol" w:hint="default"/>
      </w:rPr>
    </w:lvl>
    <w:lvl w:ilvl="4" w:tplc="44090003" w:tentative="1">
      <w:start w:val="1"/>
      <w:numFmt w:val="bullet"/>
      <w:lvlText w:val="o"/>
      <w:lvlJc w:val="left"/>
      <w:pPr>
        <w:ind w:left="3034" w:hanging="360"/>
      </w:pPr>
      <w:rPr>
        <w:rFonts w:ascii="Courier New" w:hAnsi="Courier New" w:cs="Courier New" w:hint="default"/>
      </w:rPr>
    </w:lvl>
    <w:lvl w:ilvl="5" w:tplc="44090005" w:tentative="1">
      <w:start w:val="1"/>
      <w:numFmt w:val="bullet"/>
      <w:lvlText w:val=""/>
      <w:lvlJc w:val="left"/>
      <w:pPr>
        <w:ind w:left="3754" w:hanging="360"/>
      </w:pPr>
      <w:rPr>
        <w:rFonts w:ascii="Wingdings" w:hAnsi="Wingdings" w:hint="default"/>
      </w:rPr>
    </w:lvl>
    <w:lvl w:ilvl="6" w:tplc="44090001" w:tentative="1">
      <w:start w:val="1"/>
      <w:numFmt w:val="bullet"/>
      <w:lvlText w:val=""/>
      <w:lvlJc w:val="left"/>
      <w:pPr>
        <w:ind w:left="4474" w:hanging="360"/>
      </w:pPr>
      <w:rPr>
        <w:rFonts w:ascii="Symbol" w:hAnsi="Symbol" w:hint="default"/>
      </w:rPr>
    </w:lvl>
    <w:lvl w:ilvl="7" w:tplc="44090003" w:tentative="1">
      <w:start w:val="1"/>
      <w:numFmt w:val="bullet"/>
      <w:lvlText w:val="o"/>
      <w:lvlJc w:val="left"/>
      <w:pPr>
        <w:ind w:left="5194" w:hanging="360"/>
      </w:pPr>
      <w:rPr>
        <w:rFonts w:ascii="Courier New" w:hAnsi="Courier New" w:cs="Courier New" w:hint="default"/>
      </w:rPr>
    </w:lvl>
    <w:lvl w:ilvl="8" w:tplc="44090005" w:tentative="1">
      <w:start w:val="1"/>
      <w:numFmt w:val="bullet"/>
      <w:lvlText w:val=""/>
      <w:lvlJc w:val="left"/>
      <w:pPr>
        <w:ind w:left="5914" w:hanging="360"/>
      </w:pPr>
      <w:rPr>
        <w:rFonts w:ascii="Wingdings" w:hAnsi="Wingdings" w:hint="default"/>
      </w:rPr>
    </w:lvl>
  </w:abstractNum>
  <w:abstractNum w:abstractNumId="14" w15:restartNumberingAfterBreak="0">
    <w:nsid w:val="75C72201"/>
    <w:multiLevelType w:val="hybridMultilevel"/>
    <w:tmpl w:val="8AE634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7FAE7A81"/>
    <w:multiLevelType w:val="hybridMultilevel"/>
    <w:tmpl w:val="FCC6C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6679772">
    <w:abstractNumId w:val="3"/>
  </w:num>
  <w:num w:numId="2" w16cid:durableId="2060931030">
    <w:abstractNumId w:val="11"/>
  </w:num>
  <w:num w:numId="3" w16cid:durableId="582105932">
    <w:abstractNumId w:val="10"/>
  </w:num>
  <w:num w:numId="4" w16cid:durableId="1538658262">
    <w:abstractNumId w:val="9"/>
  </w:num>
  <w:num w:numId="5" w16cid:durableId="121853104">
    <w:abstractNumId w:val="1"/>
  </w:num>
  <w:num w:numId="6" w16cid:durableId="843977492">
    <w:abstractNumId w:val="6"/>
  </w:num>
  <w:num w:numId="7" w16cid:durableId="228811283">
    <w:abstractNumId w:val="13"/>
  </w:num>
  <w:num w:numId="8" w16cid:durableId="348458474">
    <w:abstractNumId w:val="8"/>
  </w:num>
  <w:num w:numId="9" w16cid:durableId="321080673">
    <w:abstractNumId w:val="5"/>
  </w:num>
  <w:num w:numId="10" w16cid:durableId="1417170020">
    <w:abstractNumId w:val="14"/>
  </w:num>
  <w:num w:numId="11" w16cid:durableId="1952663976">
    <w:abstractNumId w:val="0"/>
  </w:num>
  <w:num w:numId="12" w16cid:durableId="305282522">
    <w:abstractNumId w:val="12"/>
  </w:num>
  <w:num w:numId="13" w16cid:durableId="1974476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2011145">
    <w:abstractNumId w:val="2"/>
  </w:num>
  <w:num w:numId="15" w16cid:durableId="1262107772">
    <w:abstractNumId w:val="7"/>
  </w:num>
  <w:num w:numId="16" w16cid:durableId="861208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F7"/>
    <w:rsid w:val="000046AB"/>
    <w:rsid w:val="00014136"/>
    <w:rsid w:val="000156A2"/>
    <w:rsid w:val="000373BA"/>
    <w:rsid w:val="00041602"/>
    <w:rsid w:val="000453E0"/>
    <w:rsid w:val="00046567"/>
    <w:rsid w:val="00051AEF"/>
    <w:rsid w:val="00062237"/>
    <w:rsid w:val="00062DC8"/>
    <w:rsid w:val="00083281"/>
    <w:rsid w:val="000A21AA"/>
    <w:rsid w:val="000B4C7C"/>
    <w:rsid w:val="000B72D3"/>
    <w:rsid w:val="000B7CF5"/>
    <w:rsid w:val="000C4053"/>
    <w:rsid w:val="000D5D87"/>
    <w:rsid w:val="000E65EF"/>
    <w:rsid w:val="000F59FE"/>
    <w:rsid w:val="00105C16"/>
    <w:rsid w:val="001154A6"/>
    <w:rsid w:val="00126590"/>
    <w:rsid w:val="00150997"/>
    <w:rsid w:val="00160E2D"/>
    <w:rsid w:val="00162FD6"/>
    <w:rsid w:val="00183529"/>
    <w:rsid w:val="001914BE"/>
    <w:rsid w:val="001B142A"/>
    <w:rsid w:val="001C0E30"/>
    <w:rsid w:val="001C11A6"/>
    <w:rsid w:val="001E2449"/>
    <w:rsid w:val="001E615C"/>
    <w:rsid w:val="001F7D11"/>
    <w:rsid w:val="00206D78"/>
    <w:rsid w:val="00207833"/>
    <w:rsid w:val="00207E76"/>
    <w:rsid w:val="00235E1B"/>
    <w:rsid w:val="00237AAF"/>
    <w:rsid w:val="00256D81"/>
    <w:rsid w:val="002630F9"/>
    <w:rsid w:val="00275EA8"/>
    <w:rsid w:val="00292B9E"/>
    <w:rsid w:val="002A0E7F"/>
    <w:rsid w:val="002A6773"/>
    <w:rsid w:val="002A7F31"/>
    <w:rsid w:val="002B52B5"/>
    <w:rsid w:val="002E1391"/>
    <w:rsid w:val="002F7370"/>
    <w:rsid w:val="00306140"/>
    <w:rsid w:val="00320050"/>
    <w:rsid w:val="003327B6"/>
    <w:rsid w:val="00334AED"/>
    <w:rsid w:val="003351F5"/>
    <w:rsid w:val="00340042"/>
    <w:rsid w:val="003422F8"/>
    <w:rsid w:val="00346B75"/>
    <w:rsid w:val="00357B32"/>
    <w:rsid w:val="00361D53"/>
    <w:rsid w:val="00384028"/>
    <w:rsid w:val="00387315"/>
    <w:rsid w:val="0039683F"/>
    <w:rsid w:val="003A2E8A"/>
    <w:rsid w:val="003B4A69"/>
    <w:rsid w:val="003C76DE"/>
    <w:rsid w:val="003D749D"/>
    <w:rsid w:val="003E7C83"/>
    <w:rsid w:val="003F4CB7"/>
    <w:rsid w:val="003F677F"/>
    <w:rsid w:val="00416B40"/>
    <w:rsid w:val="004173C4"/>
    <w:rsid w:val="0042740D"/>
    <w:rsid w:val="00434502"/>
    <w:rsid w:val="00441D17"/>
    <w:rsid w:val="00443428"/>
    <w:rsid w:val="004470DB"/>
    <w:rsid w:val="0045156D"/>
    <w:rsid w:val="00453B16"/>
    <w:rsid w:val="00462272"/>
    <w:rsid w:val="004736F4"/>
    <w:rsid w:val="00476F3F"/>
    <w:rsid w:val="00490007"/>
    <w:rsid w:val="004C4A56"/>
    <w:rsid w:val="004D1520"/>
    <w:rsid w:val="004D27EF"/>
    <w:rsid w:val="004D3BFB"/>
    <w:rsid w:val="004D7EB8"/>
    <w:rsid w:val="004E6959"/>
    <w:rsid w:val="005007A3"/>
    <w:rsid w:val="0050163D"/>
    <w:rsid w:val="0051056C"/>
    <w:rsid w:val="00516157"/>
    <w:rsid w:val="00523272"/>
    <w:rsid w:val="00530F3A"/>
    <w:rsid w:val="0053515D"/>
    <w:rsid w:val="00546BBC"/>
    <w:rsid w:val="005B3685"/>
    <w:rsid w:val="005C0F54"/>
    <w:rsid w:val="005E1370"/>
    <w:rsid w:val="005F0E5B"/>
    <w:rsid w:val="005F3031"/>
    <w:rsid w:val="005F51FC"/>
    <w:rsid w:val="00611242"/>
    <w:rsid w:val="00615CD3"/>
    <w:rsid w:val="00623965"/>
    <w:rsid w:val="006252E0"/>
    <w:rsid w:val="00630AFF"/>
    <w:rsid w:val="0063297D"/>
    <w:rsid w:val="0063313A"/>
    <w:rsid w:val="00636178"/>
    <w:rsid w:val="0063794D"/>
    <w:rsid w:val="00637F66"/>
    <w:rsid w:val="006A7559"/>
    <w:rsid w:val="006B64C2"/>
    <w:rsid w:val="006C375A"/>
    <w:rsid w:val="006C3CA8"/>
    <w:rsid w:val="006C3CC3"/>
    <w:rsid w:val="006D2AA5"/>
    <w:rsid w:val="006E2797"/>
    <w:rsid w:val="006F54E5"/>
    <w:rsid w:val="006F67B6"/>
    <w:rsid w:val="00737B9F"/>
    <w:rsid w:val="007504D9"/>
    <w:rsid w:val="00754290"/>
    <w:rsid w:val="007857D3"/>
    <w:rsid w:val="00786AA1"/>
    <w:rsid w:val="0078733C"/>
    <w:rsid w:val="00796695"/>
    <w:rsid w:val="007A5FA8"/>
    <w:rsid w:val="007A6DC8"/>
    <w:rsid w:val="007B6F07"/>
    <w:rsid w:val="007C4BA2"/>
    <w:rsid w:val="007C599A"/>
    <w:rsid w:val="007D0084"/>
    <w:rsid w:val="007D771F"/>
    <w:rsid w:val="007F2AD9"/>
    <w:rsid w:val="007F33C4"/>
    <w:rsid w:val="007F66F8"/>
    <w:rsid w:val="0080325B"/>
    <w:rsid w:val="008046D2"/>
    <w:rsid w:val="008161F7"/>
    <w:rsid w:val="00816651"/>
    <w:rsid w:val="00832C04"/>
    <w:rsid w:val="00836C5C"/>
    <w:rsid w:val="0084268A"/>
    <w:rsid w:val="00856032"/>
    <w:rsid w:val="00862C99"/>
    <w:rsid w:val="0087408C"/>
    <w:rsid w:val="00875104"/>
    <w:rsid w:val="00881CA1"/>
    <w:rsid w:val="00881DE7"/>
    <w:rsid w:val="0089056E"/>
    <w:rsid w:val="008B3CB8"/>
    <w:rsid w:val="008C1BF3"/>
    <w:rsid w:val="008C7B54"/>
    <w:rsid w:val="008D521B"/>
    <w:rsid w:val="008E140E"/>
    <w:rsid w:val="008E5465"/>
    <w:rsid w:val="008F612A"/>
    <w:rsid w:val="00924590"/>
    <w:rsid w:val="0092751F"/>
    <w:rsid w:val="00957762"/>
    <w:rsid w:val="00965308"/>
    <w:rsid w:val="009728F0"/>
    <w:rsid w:val="00992328"/>
    <w:rsid w:val="00995CD2"/>
    <w:rsid w:val="009A39D8"/>
    <w:rsid w:val="009A7B7A"/>
    <w:rsid w:val="009B0E29"/>
    <w:rsid w:val="009B3155"/>
    <w:rsid w:val="009C1250"/>
    <w:rsid w:val="009D397D"/>
    <w:rsid w:val="009E26EC"/>
    <w:rsid w:val="009E539E"/>
    <w:rsid w:val="009F5672"/>
    <w:rsid w:val="009F5E77"/>
    <w:rsid w:val="00A151DC"/>
    <w:rsid w:val="00A25BA5"/>
    <w:rsid w:val="00A27D05"/>
    <w:rsid w:val="00A35231"/>
    <w:rsid w:val="00A4077C"/>
    <w:rsid w:val="00A4367F"/>
    <w:rsid w:val="00A43D55"/>
    <w:rsid w:val="00A536C2"/>
    <w:rsid w:val="00A54698"/>
    <w:rsid w:val="00A54C3A"/>
    <w:rsid w:val="00A614E1"/>
    <w:rsid w:val="00A70437"/>
    <w:rsid w:val="00A71156"/>
    <w:rsid w:val="00A72A48"/>
    <w:rsid w:val="00A94599"/>
    <w:rsid w:val="00AB1BE1"/>
    <w:rsid w:val="00AC1A7C"/>
    <w:rsid w:val="00AC786E"/>
    <w:rsid w:val="00AC7F4F"/>
    <w:rsid w:val="00AD123D"/>
    <w:rsid w:val="00AE1E68"/>
    <w:rsid w:val="00AE45B8"/>
    <w:rsid w:val="00AE505B"/>
    <w:rsid w:val="00AF0CF2"/>
    <w:rsid w:val="00B05EF5"/>
    <w:rsid w:val="00B0651B"/>
    <w:rsid w:val="00B078BE"/>
    <w:rsid w:val="00B15238"/>
    <w:rsid w:val="00B162CF"/>
    <w:rsid w:val="00B17DCF"/>
    <w:rsid w:val="00B277CC"/>
    <w:rsid w:val="00B40646"/>
    <w:rsid w:val="00B4280D"/>
    <w:rsid w:val="00B5352F"/>
    <w:rsid w:val="00B56637"/>
    <w:rsid w:val="00B65B89"/>
    <w:rsid w:val="00B83FFC"/>
    <w:rsid w:val="00B930BA"/>
    <w:rsid w:val="00B93945"/>
    <w:rsid w:val="00B96C9F"/>
    <w:rsid w:val="00BA4D2E"/>
    <w:rsid w:val="00BA7DE5"/>
    <w:rsid w:val="00BB15E7"/>
    <w:rsid w:val="00BC1571"/>
    <w:rsid w:val="00BE137E"/>
    <w:rsid w:val="00BE47FD"/>
    <w:rsid w:val="00BE5381"/>
    <w:rsid w:val="00BF38C9"/>
    <w:rsid w:val="00C07BE9"/>
    <w:rsid w:val="00C161CF"/>
    <w:rsid w:val="00C1665F"/>
    <w:rsid w:val="00C23D25"/>
    <w:rsid w:val="00C34588"/>
    <w:rsid w:val="00C36D9A"/>
    <w:rsid w:val="00C45259"/>
    <w:rsid w:val="00C607CB"/>
    <w:rsid w:val="00C61C9A"/>
    <w:rsid w:val="00C65FFE"/>
    <w:rsid w:val="00CA0D12"/>
    <w:rsid w:val="00CA0E78"/>
    <w:rsid w:val="00CB3709"/>
    <w:rsid w:val="00CC5AC0"/>
    <w:rsid w:val="00CF2085"/>
    <w:rsid w:val="00D11D70"/>
    <w:rsid w:val="00D12D70"/>
    <w:rsid w:val="00D17C0F"/>
    <w:rsid w:val="00D24185"/>
    <w:rsid w:val="00D335FB"/>
    <w:rsid w:val="00D3621C"/>
    <w:rsid w:val="00D62B5E"/>
    <w:rsid w:val="00D8382D"/>
    <w:rsid w:val="00D846C7"/>
    <w:rsid w:val="00D87F9D"/>
    <w:rsid w:val="00DA4F86"/>
    <w:rsid w:val="00DA60BA"/>
    <w:rsid w:val="00DB00E1"/>
    <w:rsid w:val="00DB0E8F"/>
    <w:rsid w:val="00DB6889"/>
    <w:rsid w:val="00DC18C5"/>
    <w:rsid w:val="00DC3FCD"/>
    <w:rsid w:val="00DD4DDA"/>
    <w:rsid w:val="00E00A55"/>
    <w:rsid w:val="00E13598"/>
    <w:rsid w:val="00E22906"/>
    <w:rsid w:val="00E2541D"/>
    <w:rsid w:val="00E272F9"/>
    <w:rsid w:val="00E3204B"/>
    <w:rsid w:val="00E32ED1"/>
    <w:rsid w:val="00E33E39"/>
    <w:rsid w:val="00E42ADC"/>
    <w:rsid w:val="00E431B0"/>
    <w:rsid w:val="00E52D6F"/>
    <w:rsid w:val="00E54535"/>
    <w:rsid w:val="00E548B7"/>
    <w:rsid w:val="00E62212"/>
    <w:rsid w:val="00E623E6"/>
    <w:rsid w:val="00E91041"/>
    <w:rsid w:val="00ED320C"/>
    <w:rsid w:val="00ED47DA"/>
    <w:rsid w:val="00EF19D2"/>
    <w:rsid w:val="00EF3BB0"/>
    <w:rsid w:val="00EF65AA"/>
    <w:rsid w:val="00EF7660"/>
    <w:rsid w:val="00F05632"/>
    <w:rsid w:val="00F14809"/>
    <w:rsid w:val="00F361EC"/>
    <w:rsid w:val="00F43166"/>
    <w:rsid w:val="00F61621"/>
    <w:rsid w:val="00F6424E"/>
    <w:rsid w:val="00F85608"/>
    <w:rsid w:val="00F94292"/>
    <w:rsid w:val="00F97AC1"/>
    <w:rsid w:val="00FA7F2A"/>
    <w:rsid w:val="00FC4A39"/>
    <w:rsid w:val="00FC67DB"/>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7E7EF"/>
  <w15:chartTrackingRefBased/>
  <w15:docId w15:val="{91B51FF7-E3A8-4403-9FA6-BDC1FD1E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1F7"/>
    <w:pPr>
      <w:spacing w:line="256" w:lineRule="auto"/>
    </w:pPr>
  </w:style>
  <w:style w:type="paragraph" w:styleId="Heading1">
    <w:name w:val="heading 1"/>
    <w:basedOn w:val="Normal"/>
    <w:next w:val="Normal"/>
    <w:link w:val="Heading1Char"/>
    <w:uiPriority w:val="9"/>
    <w:qFormat/>
    <w:rsid w:val="005016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semiHidden/>
    <w:unhideWhenUsed/>
    <w:qFormat/>
    <w:rsid w:val="002E1391"/>
    <w:pPr>
      <w:spacing w:before="100" w:beforeAutospacing="1" w:after="100" w:afterAutospacing="1" w:line="240" w:lineRule="auto"/>
      <w:outlineLvl w:val="5"/>
    </w:pPr>
    <w:rPr>
      <w:rFonts w:ascii="Times New Roman" w:eastAsiaTheme="minorHAnsi" w:hAnsi="Times New Roman" w:cs="Times New Roman"/>
      <w:b/>
      <w:bCs/>
      <w:sz w:val="15"/>
      <w:szCs w:val="15"/>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1F7"/>
    <w:pPr>
      <w:spacing w:after="0" w:line="240" w:lineRule="auto"/>
    </w:pPr>
    <w:rPr>
      <w:rFonts w:ascii="Times New Roman" w:hAnsi="Times New Roman" w:cs="Times New Roman"/>
      <w:sz w:val="24"/>
      <w:szCs w:val="24"/>
      <w:lang w:bidi="ta-IN"/>
    </w:rPr>
  </w:style>
  <w:style w:type="paragraph" w:styleId="ListParagraph">
    <w:name w:val="List Paragraph"/>
    <w:basedOn w:val="Normal"/>
    <w:uiPriority w:val="34"/>
    <w:qFormat/>
    <w:rsid w:val="008161F7"/>
    <w:pPr>
      <w:ind w:left="720"/>
      <w:contextualSpacing/>
    </w:pPr>
  </w:style>
  <w:style w:type="table" w:styleId="TableGrid">
    <w:name w:val="Table Grid"/>
    <w:basedOn w:val="TableNormal"/>
    <w:uiPriority w:val="39"/>
    <w:rsid w:val="008161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1F7"/>
    <w:rPr>
      <w:color w:val="0563C1" w:themeColor="hyperlink"/>
      <w:u w:val="single"/>
    </w:rPr>
  </w:style>
  <w:style w:type="paragraph" w:styleId="BalloonText">
    <w:name w:val="Balloon Text"/>
    <w:basedOn w:val="Normal"/>
    <w:link w:val="BalloonTextChar"/>
    <w:uiPriority w:val="99"/>
    <w:semiHidden/>
    <w:unhideWhenUsed/>
    <w:rsid w:val="000A2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AA"/>
    <w:rPr>
      <w:rFonts w:ascii="Segoe UI" w:hAnsi="Segoe UI" w:cs="Segoe UI"/>
      <w:sz w:val="18"/>
      <w:szCs w:val="18"/>
    </w:rPr>
  </w:style>
  <w:style w:type="paragraph" w:styleId="Header">
    <w:name w:val="header"/>
    <w:basedOn w:val="Normal"/>
    <w:link w:val="HeaderChar"/>
    <w:uiPriority w:val="99"/>
    <w:unhideWhenUsed/>
    <w:rsid w:val="003A2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E8A"/>
  </w:style>
  <w:style w:type="paragraph" w:styleId="Footer">
    <w:name w:val="footer"/>
    <w:basedOn w:val="Normal"/>
    <w:link w:val="FooterChar"/>
    <w:uiPriority w:val="99"/>
    <w:unhideWhenUsed/>
    <w:rsid w:val="003A2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E8A"/>
  </w:style>
  <w:style w:type="character" w:customStyle="1" w:styleId="Heading6Char">
    <w:name w:val="Heading 6 Char"/>
    <w:basedOn w:val="DefaultParagraphFont"/>
    <w:link w:val="Heading6"/>
    <w:uiPriority w:val="9"/>
    <w:semiHidden/>
    <w:rsid w:val="002E1391"/>
    <w:rPr>
      <w:rFonts w:ascii="Times New Roman" w:eastAsiaTheme="minorHAnsi" w:hAnsi="Times New Roman" w:cs="Times New Roman"/>
      <w:b/>
      <w:bCs/>
      <w:sz w:val="15"/>
      <w:szCs w:val="15"/>
      <w:lang w:val="en-MY" w:eastAsia="en-MY"/>
    </w:rPr>
  </w:style>
  <w:style w:type="paragraph" w:customStyle="1" w:styleId="m296876728699271708m-7131723340166103857font8">
    <w:name w:val="m_296876728699271708m-7131723340166103857font8"/>
    <w:basedOn w:val="Normal"/>
    <w:rsid w:val="002E1391"/>
    <w:pPr>
      <w:spacing w:before="100" w:beforeAutospacing="1" w:after="100" w:afterAutospacing="1" w:line="240" w:lineRule="auto"/>
    </w:pPr>
    <w:rPr>
      <w:rFonts w:ascii="Times New Roman" w:eastAsiaTheme="minorHAnsi" w:hAnsi="Times New Roman" w:cs="Times New Roman"/>
      <w:sz w:val="24"/>
      <w:szCs w:val="24"/>
      <w:lang w:val="en-MY" w:eastAsia="en-MY"/>
    </w:rPr>
  </w:style>
  <w:style w:type="paragraph" w:customStyle="1" w:styleId="m296876728699271708m-7131723340166103857font7">
    <w:name w:val="m_296876728699271708m-7131723340166103857font7"/>
    <w:basedOn w:val="Normal"/>
    <w:rsid w:val="002E1391"/>
    <w:pPr>
      <w:spacing w:before="100" w:beforeAutospacing="1" w:after="100" w:afterAutospacing="1" w:line="240" w:lineRule="auto"/>
    </w:pPr>
    <w:rPr>
      <w:rFonts w:ascii="Times New Roman" w:eastAsiaTheme="minorHAnsi" w:hAnsi="Times New Roman" w:cs="Times New Roman"/>
      <w:sz w:val="24"/>
      <w:szCs w:val="24"/>
      <w:lang w:val="en-MY" w:eastAsia="en-MY"/>
    </w:rPr>
  </w:style>
  <w:style w:type="character" w:customStyle="1" w:styleId="m296876728699271708m-7131723340166103857apple-converted-space">
    <w:name w:val="m_296876728699271708m-7131723340166103857apple-converted-space"/>
    <w:basedOn w:val="DefaultParagraphFont"/>
    <w:rsid w:val="002E1391"/>
  </w:style>
  <w:style w:type="character" w:customStyle="1" w:styleId="m296876728699271708m-7131723340166103857color33">
    <w:name w:val="m_296876728699271708m-7131723340166103857color33"/>
    <w:basedOn w:val="DefaultParagraphFont"/>
    <w:rsid w:val="002E1391"/>
  </w:style>
  <w:style w:type="paragraph" w:styleId="Revision">
    <w:name w:val="Revision"/>
    <w:hidden/>
    <w:uiPriority w:val="99"/>
    <w:semiHidden/>
    <w:rsid w:val="00B83FFC"/>
    <w:pPr>
      <w:spacing w:after="0" w:line="240" w:lineRule="auto"/>
    </w:pPr>
  </w:style>
  <w:style w:type="character" w:customStyle="1" w:styleId="Heading1Char">
    <w:name w:val="Heading 1 Char"/>
    <w:basedOn w:val="DefaultParagraphFont"/>
    <w:link w:val="Heading1"/>
    <w:uiPriority w:val="9"/>
    <w:rsid w:val="0050163D"/>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0163D"/>
    <w:rPr>
      <w:i/>
      <w:iCs/>
    </w:rPr>
  </w:style>
  <w:style w:type="character" w:styleId="UnresolvedMention">
    <w:name w:val="Unresolved Mention"/>
    <w:basedOn w:val="DefaultParagraphFont"/>
    <w:uiPriority w:val="99"/>
    <w:semiHidden/>
    <w:unhideWhenUsed/>
    <w:rsid w:val="00BA7DE5"/>
    <w:rPr>
      <w:color w:val="605E5C"/>
      <w:shd w:val="clear" w:color="auto" w:fill="E1DFDD"/>
    </w:rPr>
  </w:style>
  <w:style w:type="paragraph" w:customStyle="1" w:styleId="m1084623754301987710m4923612394007796293m-5463849728016861859m2631889309312924176default">
    <w:name w:val="m_1084623754301987710m_4923612394007796293m_-5463849728016861859m2631889309312924176default"/>
    <w:basedOn w:val="Normal"/>
    <w:rsid w:val="001E615C"/>
    <w:pPr>
      <w:spacing w:before="100" w:beforeAutospacing="1" w:after="100" w:afterAutospacing="1" w:line="240" w:lineRule="auto"/>
    </w:pPr>
    <w:rPr>
      <w:rFonts w:ascii="Times New Roman" w:hAnsi="Times New Roman" w:cs="Times New Roman"/>
      <w:sz w:val="24"/>
      <w:szCs w:val="24"/>
      <w:lang w:bidi="ta-IN"/>
    </w:rPr>
  </w:style>
  <w:style w:type="paragraph" w:customStyle="1" w:styleId="m1084623754301987710m4923612394007796293m-5463849728016861859m2631889309312924176gmail-msolistparagraph">
    <w:name w:val="m_1084623754301987710m_4923612394007796293m_-5463849728016861859m2631889309312924176gmail-msolistparagraph"/>
    <w:basedOn w:val="Normal"/>
    <w:rsid w:val="001E615C"/>
    <w:pPr>
      <w:spacing w:before="100" w:beforeAutospacing="1" w:after="100" w:afterAutospacing="1" w:line="240" w:lineRule="auto"/>
    </w:pPr>
    <w:rPr>
      <w:rFonts w:ascii="Times New Roman" w:hAnsi="Times New Roman" w:cs="Times New Roman"/>
      <w:sz w:val="24"/>
      <w:szCs w:val="24"/>
      <w:lang w:bidi="ta-IN"/>
    </w:rPr>
  </w:style>
  <w:style w:type="character" w:customStyle="1" w:styleId="gmaildefault">
    <w:name w:val="gmail_default"/>
    <w:basedOn w:val="DefaultParagraphFont"/>
    <w:rsid w:val="001E615C"/>
  </w:style>
  <w:style w:type="paragraph" w:customStyle="1" w:styleId="xmsonormal">
    <w:name w:val="x_msonormal"/>
    <w:basedOn w:val="Normal"/>
    <w:rsid w:val="00ED320C"/>
    <w:pPr>
      <w:spacing w:after="0" w:line="240" w:lineRule="auto"/>
    </w:pPr>
    <w:rPr>
      <w:rFonts w:ascii="Calibri" w:eastAsiaTheme="minorHAnsi" w:hAnsi="Calibri" w:cs="Calibri"/>
      <w:lang w:val="en-MY" w:eastAsia="en-MY"/>
    </w:rPr>
  </w:style>
  <w:style w:type="character" w:customStyle="1" w:styleId="member-intro">
    <w:name w:val="member-intro"/>
    <w:basedOn w:val="DefaultParagraphFont"/>
    <w:rsid w:val="00490007"/>
  </w:style>
  <w:style w:type="paragraph" w:customStyle="1" w:styleId="v1msonormal">
    <w:name w:val="v1msonormal"/>
    <w:basedOn w:val="Normal"/>
    <w:rsid w:val="003200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9E539E"/>
  </w:style>
  <w:style w:type="character" w:customStyle="1" w:styleId="s5">
    <w:name w:val="s5"/>
    <w:basedOn w:val="DefaultParagraphFont"/>
    <w:rsid w:val="009E539E"/>
  </w:style>
  <w:style w:type="character" w:customStyle="1" w:styleId="apple-converted-space">
    <w:name w:val="apple-converted-space"/>
    <w:basedOn w:val="DefaultParagraphFont"/>
    <w:rsid w:val="009E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928">
      <w:bodyDiv w:val="1"/>
      <w:marLeft w:val="0"/>
      <w:marRight w:val="0"/>
      <w:marTop w:val="0"/>
      <w:marBottom w:val="0"/>
      <w:divBdr>
        <w:top w:val="none" w:sz="0" w:space="0" w:color="auto"/>
        <w:left w:val="none" w:sz="0" w:space="0" w:color="auto"/>
        <w:bottom w:val="none" w:sz="0" w:space="0" w:color="auto"/>
        <w:right w:val="none" w:sz="0" w:space="0" w:color="auto"/>
      </w:divBdr>
      <w:divsChild>
        <w:div w:id="617301581">
          <w:marLeft w:val="0"/>
          <w:marRight w:val="0"/>
          <w:marTop w:val="0"/>
          <w:marBottom w:val="0"/>
          <w:divBdr>
            <w:top w:val="none" w:sz="0" w:space="0" w:color="auto"/>
            <w:left w:val="none" w:sz="0" w:space="0" w:color="auto"/>
            <w:bottom w:val="none" w:sz="0" w:space="0" w:color="auto"/>
            <w:right w:val="none" w:sz="0" w:space="0" w:color="auto"/>
          </w:divBdr>
          <w:divsChild>
            <w:div w:id="1110051516">
              <w:marLeft w:val="0"/>
              <w:marRight w:val="0"/>
              <w:marTop w:val="0"/>
              <w:marBottom w:val="0"/>
              <w:divBdr>
                <w:top w:val="none" w:sz="0" w:space="0" w:color="auto"/>
                <w:left w:val="none" w:sz="0" w:space="0" w:color="auto"/>
                <w:bottom w:val="none" w:sz="0" w:space="0" w:color="auto"/>
                <w:right w:val="none" w:sz="0" w:space="0" w:color="auto"/>
              </w:divBdr>
              <w:divsChild>
                <w:div w:id="788743141">
                  <w:marLeft w:val="0"/>
                  <w:marRight w:val="0"/>
                  <w:marTop w:val="0"/>
                  <w:marBottom w:val="0"/>
                  <w:divBdr>
                    <w:top w:val="none" w:sz="0" w:space="0" w:color="auto"/>
                    <w:left w:val="none" w:sz="0" w:space="0" w:color="auto"/>
                    <w:bottom w:val="none" w:sz="0" w:space="0" w:color="auto"/>
                    <w:right w:val="none" w:sz="0" w:space="0" w:color="auto"/>
                  </w:divBdr>
                </w:div>
              </w:divsChild>
            </w:div>
            <w:div w:id="1246381956">
              <w:marLeft w:val="0"/>
              <w:marRight w:val="0"/>
              <w:marTop w:val="0"/>
              <w:marBottom w:val="0"/>
              <w:divBdr>
                <w:top w:val="none" w:sz="0" w:space="0" w:color="auto"/>
                <w:left w:val="none" w:sz="0" w:space="0" w:color="auto"/>
                <w:bottom w:val="none" w:sz="0" w:space="0" w:color="auto"/>
                <w:right w:val="none" w:sz="0" w:space="0" w:color="auto"/>
              </w:divBdr>
              <w:divsChild>
                <w:div w:id="16572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0317">
      <w:bodyDiv w:val="1"/>
      <w:marLeft w:val="0"/>
      <w:marRight w:val="0"/>
      <w:marTop w:val="0"/>
      <w:marBottom w:val="0"/>
      <w:divBdr>
        <w:top w:val="none" w:sz="0" w:space="0" w:color="auto"/>
        <w:left w:val="none" w:sz="0" w:space="0" w:color="auto"/>
        <w:bottom w:val="none" w:sz="0" w:space="0" w:color="auto"/>
        <w:right w:val="none" w:sz="0" w:space="0" w:color="auto"/>
      </w:divBdr>
    </w:div>
    <w:div w:id="123692898">
      <w:bodyDiv w:val="1"/>
      <w:marLeft w:val="0"/>
      <w:marRight w:val="0"/>
      <w:marTop w:val="0"/>
      <w:marBottom w:val="0"/>
      <w:divBdr>
        <w:top w:val="none" w:sz="0" w:space="0" w:color="auto"/>
        <w:left w:val="none" w:sz="0" w:space="0" w:color="auto"/>
        <w:bottom w:val="none" w:sz="0" w:space="0" w:color="auto"/>
        <w:right w:val="none" w:sz="0" w:space="0" w:color="auto"/>
      </w:divBdr>
      <w:divsChild>
        <w:div w:id="672806943">
          <w:marLeft w:val="705"/>
          <w:marRight w:val="0"/>
          <w:marTop w:val="75"/>
          <w:marBottom w:val="75"/>
          <w:divBdr>
            <w:top w:val="none" w:sz="0" w:space="0" w:color="auto"/>
            <w:left w:val="none" w:sz="0" w:space="0" w:color="auto"/>
            <w:bottom w:val="none" w:sz="0" w:space="0" w:color="auto"/>
            <w:right w:val="none" w:sz="0" w:space="0" w:color="auto"/>
          </w:divBdr>
        </w:div>
        <w:div w:id="85998872">
          <w:marLeft w:val="705"/>
          <w:marRight w:val="0"/>
          <w:marTop w:val="75"/>
          <w:marBottom w:val="75"/>
          <w:divBdr>
            <w:top w:val="none" w:sz="0" w:space="0" w:color="auto"/>
            <w:left w:val="none" w:sz="0" w:space="0" w:color="auto"/>
            <w:bottom w:val="none" w:sz="0" w:space="0" w:color="auto"/>
            <w:right w:val="none" w:sz="0" w:space="0" w:color="auto"/>
          </w:divBdr>
        </w:div>
        <w:div w:id="1609850670">
          <w:marLeft w:val="705"/>
          <w:marRight w:val="0"/>
          <w:marTop w:val="75"/>
          <w:marBottom w:val="75"/>
          <w:divBdr>
            <w:top w:val="none" w:sz="0" w:space="0" w:color="auto"/>
            <w:left w:val="none" w:sz="0" w:space="0" w:color="auto"/>
            <w:bottom w:val="none" w:sz="0" w:space="0" w:color="auto"/>
            <w:right w:val="none" w:sz="0" w:space="0" w:color="auto"/>
          </w:divBdr>
        </w:div>
      </w:divsChild>
    </w:div>
    <w:div w:id="200746442">
      <w:bodyDiv w:val="1"/>
      <w:marLeft w:val="0"/>
      <w:marRight w:val="0"/>
      <w:marTop w:val="0"/>
      <w:marBottom w:val="0"/>
      <w:divBdr>
        <w:top w:val="none" w:sz="0" w:space="0" w:color="auto"/>
        <w:left w:val="none" w:sz="0" w:space="0" w:color="auto"/>
        <w:bottom w:val="none" w:sz="0" w:space="0" w:color="auto"/>
        <w:right w:val="none" w:sz="0" w:space="0" w:color="auto"/>
      </w:divBdr>
    </w:div>
    <w:div w:id="225141693">
      <w:bodyDiv w:val="1"/>
      <w:marLeft w:val="0"/>
      <w:marRight w:val="0"/>
      <w:marTop w:val="0"/>
      <w:marBottom w:val="0"/>
      <w:divBdr>
        <w:top w:val="none" w:sz="0" w:space="0" w:color="auto"/>
        <w:left w:val="none" w:sz="0" w:space="0" w:color="auto"/>
        <w:bottom w:val="none" w:sz="0" w:space="0" w:color="auto"/>
        <w:right w:val="none" w:sz="0" w:space="0" w:color="auto"/>
      </w:divBdr>
    </w:div>
    <w:div w:id="254748072">
      <w:bodyDiv w:val="1"/>
      <w:marLeft w:val="0"/>
      <w:marRight w:val="0"/>
      <w:marTop w:val="0"/>
      <w:marBottom w:val="0"/>
      <w:divBdr>
        <w:top w:val="none" w:sz="0" w:space="0" w:color="auto"/>
        <w:left w:val="none" w:sz="0" w:space="0" w:color="auto"/>
        <w:bottom w:val="none" w:sz="0" w:space="0" w:color="auto"/>
        <w:right w:val="none" w:sz="0" w:space="0" w:color="auto"/>
      </w:divBdr>
    </w:div>
    <w:div w:id="255021741">
      <w:bodyDiv w:val="1"/>
      <w:marLeft w:val="0"/>
      <w:marRight w:val="0"/>
      <w:marTop w:val="0"/>
      <w:marBottom w:val="0"/>
      <w:divBdr>
        <w:top w:val="none" w:sz="0" w:space="0" w:color="auto"/>
        <w:left w:val="none" w:sz="0" w:space="0" w:color="auto"/>
        <w:bottom w:val="none" w:sz="0" w:space="0" w:color="auto"/>
        <w:right w:val="none" w:sz="0" w:space="0" w:color="auto"/>
      </w:divBdr>
      <w:divsChild>
        <w:div w:id="363218025">
          <w:marLeft w:val="705"/>
          <w:marRight w:val="0"/>
          <w:marTop w:val="75"/>
          <w:marBottom w:val="75"/>
          <w:divBdr>
            <w:top w:val="none" w:sz="0" w:space="0" w:color="auto"/>
            <w:left w:val="none" w:sz="0" w:space="0" w:color="auto"/>
            <w:bottom w:val="none" w:sz="0" w:space="0" w:color="auto"/>
            <w:right w:val="none" w:sz="0" w:space="0" w:color="auto"/>
          </w:divBdr>
        </w:div>
        <w:div w:id="2116634587">
          <w:marLeft w:val="705"/>
          <w:marRight w:val="0"/>
          <w:marTop w:val="75"/>
          <w:marBottom w:val="75"/>
          <w:divBdr>
            <w:top w:val="none" w:sz="0" w:space="0" w:color="auto"/>
            <w:left w:val="none" w:sz="0" w:space="0" w:color="auto"/>
            <w:bottom w:val="none" w:sz="0" w:space="0" w:color="auto"/>
            <w:right w:val="none" w:sz="0" w:space="0" w:color="auto"/>
          </w:divBdr>
        </w:div>
        <w:div w:id="1122071455">
          <w:marLeft w:val="705"/>
          <w:marRight w:val="0"/>
          <w:marTop w:val="75"/>
          <w:marBottom w:val="75"/>
          <w:divBdr>
            <w:top w:val="none" w:sz="0" w:space="0" w:color="auto"/>
            <w:left w:val="none" w:sz="0" w:space="0" w:color="auto"/>
            <w:bottom w:val="none" w:sz="0" w:space="0" w:color="auto"/>
            <w:right w:val="none" w:sz="0" w:space="0" w:color="auto"/>
          </w:divBdr>
        </w:div>
        <w:div w:id="1462188319">
          <w:marLeft w:val="705"/>
          <w:marRight w:val="0"/>
          <w:marTop w:val="75"/>
          <w:marBottom w:val="75"/>
          <w:divBdr>
            <w:top w:val="none" w:sz="0" w:space="0" w:color="auto"/>
            <w:left w:val="none" w:sz="0" w:space="0" w:color="auto"/>
            <w:bottom w:val="none" w:sz="0" w:space="0" w:color="auto"/>
            <w:right w:val="none" w:sz="0" w:space="0" w:color="auto"/>
          </w:divBdr>
        </w:div>
        <w:div w:id="1686863231">
          <w:marLeft w:val="705"/>
          <w:marRight w:val="0"/>
          <w:marTop w:val="75"/>
          <w:marBottom w:val="75"/>
          <w:divBdr>
            <w:top w:val="none" w:sz="0" w:space="0" w:color="auto"/>
            <w:left w:val="none" w:sz="0" w:space="0" w:color="auto"/>
            <w:bottom w:val="none" w:sz="0" w:space="0" w:color="auto"/>
            <w:right w:val="none" w:sz="0" w:space="0" w:color="auto"/>
          </w:divBdr>
        </w:div>
      </w:divsChild>
    </w:div>
    <w:div w:id="277491106">
      <w:bodyDiv w:val="1"/>
      <w:marLeft w:val="0"/>
      <w:marRight w:val="0"/>
      <w:marTop w:val="0"/>
      <w:marBottom w:val="0"/>
      <w:divBdr>
        <w:top w:val="none" w:sz="0" w:space="0" w:color="auto"/>
        <w:left w:val="none" w:sz="0" w:space="0" w:color="auto"/>
        <w:bottom w:val="none" w:sz="0" w:space="0" w:color="auto"/>
        <w:right w:val="none" w:sz="0" w:space="0" w:color="auto"/>
      </w:divBdr>
    </w:div>
    <w:div w:id="386998922">
      <w:bodyDiv w:val="1"/>
      <w:marLeft w:val="0"/>
      <w:marRight w:val="0"/>
      <w:marTop w:val="0"/>
      <w:marBottom w:val="0"/>
      <w:divBdr>
        <w:top w:val="none" w:sz="0" w:space="0" w:color="auto"/>
        <w:left w:val="none" w:sz="0" w:space="0" w:color="auto"/>
        <w:bottom w:val="none" w:sz="0" w:space="0" w:color="auto"/>
        <w:right w:val="none" w:sz="0" w:space="0" w:color="auto"/>
      </w:divBdr>
    </w:div>
    <w:div w:id="530843037">
      <w:bodyDiv w:val="1"/>
      <w:marLeft w:val="0"/>
      <w:marRight w:val="0"/>
      <w:marTop w:val="0"/>
      <w:marBottom w:val="0"/>
      <w:divBdr>
        <w:top w:val="none" w:sz="0" w:space="0" w:color="auto"/>
        <w:left w:val="none" w:sz="0" w:space="0" w:color="auto"/>
        <w:bottom w:val="none" w:sz="0" w:space="0" w:color="auto"/>
        <w:right w:val="none" w:sz="0" w:space="0" w:color="auto"/>
      </w:divBdr>
    </w:div>
    <w:div w:id="701438077">
      <w:bodyDiv w:val="1"/>
      <w:marLeft w:val="0"/>
      <w:marRight w:val="0"/>
      <w:marTop w:val="0"/>
      <w:marBottom w:val="0"/>
      <w:divBdr>
        <w:top w:val="none" w:sz="0" w:space="0" w:color="auto"/>
        <w:left w:val="none" w:sz="0" w:space="0" w:color="auto"/>
        <w:bottom w:val="none" w:sz="0" w:space="0" w:color="auto"/>
        <w:right w:val="none" w:sz="0" w:space="0" w:color="auto"/>
      </w:divBdr>
    </w:div>
    <w:div w:id="788667541">
      <w:bodyDiv w:val="1"/>
      <w:marLeft w:val="0"/>
      <w:marRight w:val="0"/>
      <w:marTop w:val="0"/>
      <w:marBottom w:val="0"/>
      <w:divBdr>
        <w:top w:val="none" w:sz="0" w:space="0" w:color="auto"/>
        <w:left w:val="none" w:sz="0" w:space="0" w:color="auto"/>
        <w:bottom w:val="none" w:sz="0" w:space="0" w:color="auto"/>
        <w:right w:val="none" w:sz="0" w:space="0" w:color="auto"/>
      </w:divBdr>
    </w:div>
    <w:div w:id="1056051173">
      <w:bodyDiv w:val="1"/>
      <w:marLeft w:val="0"/>
      <w:marRight w:val="0"/>
      <w:marTop w:val="0"/>
      <w:marBottom w:val="0"/>
      <w:divBdr>
        <w:top w:val="none" w:sz="0" w:space="0" w:color="auto"/>
        <w:left w:val="none" w:sz="0" w:space="0" w:color="auto"/>
        <w:bottom w:val="none" w:sz="0" w:space="0" w:color="auto"/>
        <w:right w:val="none" w:sz="0" w:space="0" w:color="auto"/>
      </w:divBdr>
      <w:divsChild>
        <w:div w:id="1838186279">
          <w:marLeft w:val="144"/>
          <w:marRight w:val="0"/>
          <w:marTop w:val="240"/>
          <w:marBottom w:val="40"/>
          <w:divBdr>
            <w:top w:val="none" w:sz="0" w:space="0" w:color="auto"/>
            <w:left w:val="none" w:sz="0" w:space="0" w:color="auto"/>
            <w:bottom w:val="none" w:sz="0" w:space="0" w:color="auto"/>
            <w:right w:val="none" w:sz="0" w:space="0" w:color="auto"/>
          </w:divBdr>
        </w:div>
        <w:div w:id="1411150840">
          <w:marLeft w:val="144"/>
          <w:marRight w:val="0"/>
          <w:marTop w:val="240"/>
          <w:marBottom w:val="40"/>
          <w:divBdr>
            <w:top w:val="none" w:sz="0" w:space="0" w:color="auto"/>
            <w:left w:val="none" w:sz="0" w:space="0" w:color="auto"/>
            <w:bottom w:val="none" w:sz="0" w:space="0" w:color="auto"/>
            <w:right w:val="none" w:sz="0" w:space="0" w:color="auto"/>
          </w:divBdr>
        </w:div>
        <w:div w:id="1587811041">
          <w:marLeft w:val="144"/>
          <w:marRight w:val="0"/>
          <w:marTop w:val="240"/>
          <w:marBottom w:val="40"/>
          <w:divBdr>
            <w:top w:val="none" w:sz="0" w:space="0" w:color="auto"/>
            <w:left w:val="none" w:sz="0" w:space="0" w:color="auto"/>
            <w:bottom w:val="none" w:sz="0" w:space="0" w:color="auto"/>
            <w:right w:val="none" w:sz="0" w:space="0" w:color="auto"/>
          </w:divBdr>
        </w:div>
      </w:divsChild>
    </w:div>
    <w:div w:id="1075708073">
      <w:bodyDiv w:val="1"/>
      <w:marLeft w:val="0"/>
      <w:marRight w:val="0"/>
      <w:marTop w:val="0"/>
      <w:marBottom w:val="0"/>
      <w:divBdr>
        <w:top w:val="none" w:sz="0" w:space="0" w:color="auto"/>
        <w:left w:val="none" w:sz="0" w:space="0" w:color="auto"/>
        <w:bottom w:val="none" w:sz="0" w:space="0" w:color="auto"/>
        <w:right w:val="none" w:sz="0" w:space="0" w:color="auto"/>
      </w:divBdr>
    </w:div>
    <w:div w:id="1089348811">
      <w:bodyDiv w:val="1"/>
      <w:marLeft w:val="0"/>
      <w:marRight w:val="0"/>
      <w:marTop w:val="0"/>
      <w:marBottom w:val="0"/>
      <w:divBdr>
        <w:top w:val="none" w:sz="0" w:space="0" w:color="auto"/>
        <w:left w:val="none" w:sz="0" w:space="0" w:color="auto"/>
        <w:bottom w:val="none" w:sz="0" w:space="0" w:color="auto"/>
        <w:right w:val="none" w:sz="0" w:space="0" w:color="auto"/>
      </w:divBdr>
    </w:div>
    <w:div w:id="1154030069">
      <w:bodyDiv w:val="1"/>
      <w:marLeft w:val="0"/>
      <w:marRight w:val="0"/>
      <w:marTop w:val="0"/>
      <w:marBottom w:val="0"/>
      <w:divBdr>
        <w:top w:val="none" w:sz="0" w:space="0" w:color="auto"/>
        <w:left w:val="none" w:sz="0" w:space="0" w:color="auto"/>
        <w:bottom w:val="none" w:sz="0" w:space="0" w:color="auto"/>
        <w:right w:val="none" w:sz="0" w:space="0" w:color="auto"/>
      </w:divBdr>
    </w:div>
    <w:div w:id="1221552993">
      <w:bodyDiv w:val="1"/>
      <w:marLeft w:val="0"/>
      <w:marRight w:val="0"/>
      <w:marTop w:val="0"/>
      <w:marBottom w:val="0"/>
      <w:divBdr>
        <w:top w:val="none" w:sz="0" w:space="0" w:color="auto"/>
        <w:left w:val="none" w:sz="0" w:space="0" w:color="auto"/>
        <w:bottom w:val="none" w:sz="0" w:space="0" w:color="auto"/>
        <w:right w:val="none" w:sz="0" w:space="0" w:color="auto"/>
      </w:divBdr>
    </w:div>
    <w:div w:id="1580091345">
      <w:bodyDiv w:val="1"/>
      <w:marLeft w:val="0"/>
      <w:marRight w:val="0"/>
      <w:marTop w:val="0"/>
      <w:marBottom w:val="0"/>
      <w:divBdr>
        <w:top w:val="none" w:sz="0" w:space="0" w:color="auto"/>
        <w:left w:val="none" w:sz="0" w:space="0" w:color="auto"/>
        <w:bottom w:val="none" w:sz="0" w:space="0" w:color="auto"/>
        <w:right w:val="none" w:sz="0" w:space="0" w:color="auto"/>
      </w:divBdr>
    </w:div>
    <w:div w:id="1694725775">
      <w:bodyDiv w:val="1"/>
      <w:marLeft w:val="0"/>
      <w:marRight w:val="0"/>
      <w:marTop w:val="0"/>
      <w:marBottom w:val="0"/>
      <w:divBdr>
        <w:top w:val="none" w:sz="0" w:space="0" w:color="auto"/>
        <w:left w:val="none" w:sz="0" w:space="0" w:color="auto"/>
        <w:bottom w:val="none" w:sz="0" w:space="0" w:color="auto"/>
        <w:right w:val="none" w:sz="0" w:space="0" w:color="auto"/>
      </w:divBdr>
    </w:div>
    <w:div w:id="1764834244">
      <w:bodyDiv w:val="1"/>
      <w:marLeft w:val="0"/>
      <w:marRight w:val="0"/>
      <w:marTop w:val="0"/>
      <w:marBottom w:val="0"/>
      <w:divBdr>
        <w:top w:val="none" w:sz="0" w:space="0" w:color="auto"/>
        <w:left w:val="none" w:sz="0" w:space="0" w:color="auto"/>
        <w:bottom w:val="none" w:sz="0" w:space="0" w:color="auto"/>
        <w:right w:val="none" w:sz="0" w:space="0" w:color="auto"/>
      </w:divBdr>
    </w:div>
    <w:div w:id="1778713796">
      <w:bodyDiv w:val="1"/>
      <w:marLeft w:val="0"/>
      <w:marRight w:val="0"/>
      <w:marTop w:val="0"/>
      <w:marBottom w:val="0"/>
      <w:divBdr>
        <w:top w:val="none" w:sz="0" w:space="0" w:color="auto"/>
        <w:left w:val="none" w:sz="0" w:space="0" w:color="auto"/>
        <w:bottom w:val="none" w:sz="0" w:space="0" w:color="auto"/>
        <w:right w:val="none" w:sz="0" w:space="0" w:color="auto"/>
      </w:divBdr>
    </w:div>
    <w:div w:id="1803425631">
      <w:bodyDiv w:val="1"/>
      <w:marLeft w:val="0"/>
      <w:marRight w:val="0"/>
      <w:marTop w:val="0"/>
      <w:marBottom w:val="0"/>
      <w:divBdr>
        <w:top w:val="none" w:sz="0" w:space="0" w:color="auto"/>
        <w:left w:val="none" w:sz="0" w:space="0" w:color="auto"/>
        <w:bottom w:val="none" w:sz="0" w:space="0" w:color="auto"/>
        <w:right w:val="none" w:sz="0" w:space="0" w:color="auto"/>
      </w:divBdr>
    </w:div>
    <w:div w:id="1838882664">
      <w:bodyDiv w:val="1"/>
      <w:marLeft w:val="0"/>
      <w:marRight w:val="0"/>
      <w:marTop w:val="0"/>
      <w:marBottom w:val="0"/>
      <w:divBdr>
        <w:top w:val="none" w:sz="0" w:space="0" w:color="auto"/>
        <w:left w:val="none" w:sz="0" w:space="0" w:color="auto"/>
        <w:bottom w:val="none" w:sz="0" w:space="0" w:color="auto"/>
        <w:right w:val="none" w:sz="0" w:space="0" w:color="auto"/>
      </w:divBdr>
    </w:div>
    <w:div w:id="1866625999">
      <w:bodyDiv w:val="1"/>
      <w:marLeft w:val="0"/>
      <w:marRight w:val="0"/>
      <w:marTop w:val="0"/>
      <w:marBottom w:val="0"/>
      <w:divBdr>
        <w:top w:val="none" w:sz="0" w:space="0" w:color="auto"/>
        <w:left w:val="none" w:sz="0" w:space="0" w:color="auto"/>
        <w:bottom w:val="none" w:sz="0" w:space="0" w:color="auto"/>
        <w:right w:val="none" w:sz="0" w:space="0" w:color="auto"/>
      </w:divBdr>
    </w:div>
    <w:div w:id="19057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scdadmin@work-solutions.co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ascdadmin@work-solution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lintuck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Catlin_Tucke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1253</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Chia Hui Mien</dc:creator>
  <cp:keywords/>
  <dc:description/>
  <cp:lastModifiedBy>Koshu Lulla</cp:lastModifiedBy>
  <cp:revision>6</cp:revision>
  <cp:lastPrinted>2023-03-05T09:53:00Z</cp:lastPrinted>
  <dcterms:created xsi:type="dcterms:W3CDTF">2023-08-16T08:46:00Z</dcterms:created>
  <dcterms:modified xsi:type="dcterms:W3CDTF">2023-09-08T10:09:00Z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Pauline_CHIA@moe.gov.sg</vt:lpwstr>
  </property>
  <property fmtid="{D5CDD505-2E9C-101B-9397-08002B2CF9AE}" pid="5" name="MSIP_Label_3f9331f7-95a2-472a-92bc-d73219eb516b_SetDate">
    <vt:lpwstr>2021-01-28T03:33:36.7790283Z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b3fe968a-2e91-4106-a39f-81acb1647fe9</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Pauline_CHIA@moe.gov.sg</vt:lpwstr>
  </property>
  <property fmtid="{D5CDD505-2E9C-101B-9397-08002B2CF9AE}" pid="13" name="MSIP_Label_4f288355-fb4c-44cd-b9ca-40cfc2aee5f8_SetDate">
    <vt:lpwstr>2021-01-28T03:33:36.7790283Z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b3fe968a-2e91-4106-a39f-81acb1647fe9</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